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EBFC" w14:textId="77777777" w:rsidR="007D4312" w:rsidRPr="008A1672" w:rsidRDefault="00E20942" w:rsidP="008A1672">
      <w:pPr>
        <w:jc w:val="center"/>
        <w:rPr>
          <w:b/>
          <w:bCs/>
          <w:sz w:val="28"/>
          <w:szCs w:val="28"/>
        </w:rPr>
      </w:pPr>
      <w:r w:rsidRPr="008A1672">
        <w:rPr>
          <w:sz w:val="28"/>
          <w:szCs w:val="28"/>
        </w:rPr>
        <w:t>Naziv aktivnosti</w:t>
      </w:r>
      <w:r w:rsidRPr="008A1672">
        <w:rPr>
          <w:b/>
          <w:bCs/>
          <w:sz w:val="28"/>
          <w:szCs w:val="28"/>
        </w:rPr>
        <w:t xml:space="preserve"> : „Igra brojeva“</w:t>
      </w:r>
    </w:p>
    <w:p w14:paraId="6C8A02FA" w14:textId="77777777" w:rsidR="00E20942" w:rsidRDefault="00E20942">
      <w:r>
        <w:t>Potreban materijal : karton, škare, plastične ili papirnate čaše, vodootporni flomaster</w:t>
      </w:r>
    </w:p>
    <w:p w14:paraId="05A12843" w14:textId="77777777" w:rsidR="00E20942" w:rsidRDefault="00E20942">
      <w:r>
        <w:rPr>
          <w:noProof/>
          <w:lang w:eastAsia="hr-HR"/>
        </w:rPr>
        <w:drawing>
          <wp:inline distT="0" distB="0" distL="0" distR="0" wp14:anchorId="61B21543" wp14:editId="07E68F26">
            <wp:extent cx="1990725" cy="1493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57" cy="149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23423" w14:textId="77777777" w:rsidR="001D021E" w:rsidRDefault="001D021E"/>
    <w:p w14:paraId="0DE6D31F" w14:textId="2973A3DB" w:rsidR="00E20942" w:rsidRDefault="00E20942">
      <w:r>
        <w:t xml:space="preserve">Tijek izrade: na karton nacrtati onoliko krugova koliko ste pripremili čaša tj. do kojeg broja želite da dijete usvoji znanje i pojam brojeva. Naizmjenično u krugove ucrtajte simbole ( točkice,zvjezdice i sl.), a na dno čaše simbol broja ( 1,2,3,4,5.....). </w:t>
      </w:r>
    </w:p>
    <w:p w14:paraId="6B3E0CC6" w14:textId="77777777" w:rsidR="00E20942" w:rsidRDefault="00E20942">
      <w:r>
        <w:t>U aktivnosti djeca moraju upariti simbol broja s brojem ucrtanih simbola u krugovima na kartonu.</w:t>
      </w:r>
    </w:p>
    <w:p w14:paraId="467CF0D4" w14:textId="77777777" w:rsidR="001D021E" w:rsidRDefault="001D021E"/>
    <w:p w14:paraId="422FDA3E" w14:textId="77777777" w:rsidR="00E20942" w:rsidRDefault="0044629E">
      <w:r>
        <w:rPr>
          <w:noProof/>
          <w:lang w:eastAsia="hr-HR"/>
        </w:rPr>
        <w:drawing>
          <wp:inline distT="0" distB="0" distL="0" distR="0" wp14:anchorId="330E562F" wp14:editId="480D1773">
            <wp:extent cx="2016000" cy="1683463"/>
            <wp:effectExtent l="0" t="539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6000" cy="16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46593" w14:textId="77777777" w:rsidR="0044629E" w:rsidRDefault="0044629E">
      <w:r>
        <w:t>Cilj aktivnosti : Ovom aktivnosti kod djece potičemo razvoj predmatematičkih vještina koje su preduvijet za svladavanje školske matematike.</w:t>
      </w:r>
    </w:p>
    <w:p w14:paraId="2F498535" w14:textId="77777777" w:rsidR="0044629E" w:rsidRDefault="0044629E"/>
    <w:p w14:paraId="3287FCB3" w14:textId="77777777" w:rsidR="0044629E" w:rsidRDefault="0044629E"/>
    <w:p w14:paraId="25F62C94" w14:textId="77777777" w:rsidR="0044629E" w:rsidRDefault="0044629E"/>
    <w:p w14:paraId="70190387" w14:textId="77777777" w:rsidR="0044629E" w:rsidRDefault="0044629E"/>
    <w:p w14:paraId="0AA9431D" w14:textId="77777777" w:rsidR="0044629E" w:rsidRDefault="0044629E"/>
    <w:p w14:paraId="1A8066C3" w14:textId="77777777" w:rsidR="0044629E" w:rsidRDefault="0044629E"/>
    <w:p w14:paraId="4AF2F54C" w14:textId="77777777" w:rsidR="0044629E" w:rsidRDefault="0044629E"/>
    <w:p w14:paraId="60456998" w14:textId="5461E2EC" w:rsidR="0044629E" w:rsidRDefault="0044629E" w:rsidP="008A1672">
      <w:pPr>
        <w:jc w:val="center"/>
        <w:rPr>
          <w:b/>
          <w:i/>
          <w:sz w:val="28"/>
          <w:szCs w:val="28"/>
        </w:rPr>
      </w:pPr>
      <w:r w:rsidRPr="001D021E">
        <w:rPr>
          <w:i/>
          <w:sz w:val="28"/>
          <w:szCs w:val="28"/>
        </w:rPr>
        <w:lastRenderedPageBreak/>
        <w:t>Naziv aktivnosti</w:t>
      </w:r>
      <w:r w:rsidRPr="001D021E">
        <w:rPr>
          <w:b/>
          <w:i/>
          <w:sz w:val="28"/>
          <w:szCs w:val="28"/>
        </w:rPr>
        <w:t xml:space="preserve"> : „Sretan-tužan“</w:t>
      </w:r>
    </w:p>
    <w:p w14:paraId="4A4B53D2" w14:textId="77777777" w:rsidR="008A1672" w:rsidRPr="001D021E" w:rsidRDefault="008A1672" w:rsidP="008A1672">
      <w:pPr>
        <w:jc w:val="center"/>
        <w:rPr>
          <w:b/>
          <w:i/>
          <w:sz w:val="28"/>
          <w:szCs w:val="28"/>
        </w:rPr>
      </w:pPr>
    </w:p>
    <w:p w14:paraId="61F0E41A" w14:textId="77777777" w:rsidR="0044629E" w:rsidRDefault="0044629E">
      <w:r>
        <w:t>Potreban materijal : karton, škare, olovka, flomasteri</w:t>
      </w:r>
    </w:p>
    <w:p w14:paraId="716BAB42" w14:textId="77777777" w:rsidR="0044629E" w:rsidRDefault="0044629E">
      <w:r>
        <w:rPr>
          <w:noProof/>
          <w:lang w:eastAsia="hr-HR"/>
        </w:rPr>
        <w:drawing>
          <wp:inline distT="0" distB="0" distL="0" distR="0" wp14:anchorId="39497078" wp14:editId="516C6F54">
            <wp:extent cx="1988345" cy="17002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266" cy="170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5FFCF" w14:textId="77777777" w:rsidR="001D021E" w:rsidRDefault="001D021E"/>
    <w:p w14:paraId="77837359" w14:textId="46DB8232" w:rsidR="003A4EB2" w:rsidRDefault="0044629E">
      <w:r>
        <w:t>Tijek izrade: na karton nacrtamo oblik lica i prerežemo vodoravno. Na gornjoj polovici „lica“ nacrtamo oči, a na donjoj usta. Crtamo izraze lica u različitim emocionalnim stanjima.</w:t>
      </w:r>
    </w:p>
    <w:p w14:paraId="08ED24A8" w14:textId="77777777" w:rsidR="0044629E" w:rsidRDefault="003A4EB2">
      <w:r>
        <w:t>Na djetetu je da prepozna i spoji gornju i donju polovicu lica s istim emocionalnim stanjem tj. izrazom.</w:t>
      </w:r>
      <w:r w:rsidR="0044629E">
        <w:t xml:space="preserve"> </w:t>
      </w:r>
    </w:p>
    <w:p w14:paraId="0CA3F64F" w14:textId="77777777" w:rsidR="003A4EB2" w:rsidRDefault="0044629E">
      <w:r>
        <w:rPr>
          <w:noProof/>
          <w:lang w:eastAsia="hr-HR"/>
        </w:rPr>
        <w:drawing>
          <wp:inline distT="0" distB="0" distL="0" distR="0" wp14:anchorId="47F7CB26" wp14:editId="08393E49">
            <wp:extent cx="1998664" cy="1636886"/>
            <wp:effectExtent l="952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9425" cy="164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21E">
        <w:t xml:space="preserve">  </w:t>
      </w:r>
      <w:r w:rsidR="003A4EB2">
        <w:t xml:space="preserve">   </w:t>
      </w:r>
      <w:r>
        <w:rPr>
          <w:noProof/>
          <w:lang w:eastAsia="hr-HR"/>
        </w:rPr>
        <w:drawing>
          <wp:inline distT="0" distB="0" distL="0" distR="0" wp14:anchorId="171722F4" wp14:editId="6DA4B976">
            <wp:extent cx="2008190" cy="1590675"/>
            <wp:effectExtent l="0" t="953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1125" cy="15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21E">
        <w:t xml:space="preserve">    </w:t>
      </w:r>
      <w:r w:rsidR="003A4EB2">
        <w:t xml:space="preserve"> </w:t>
      </w:r>
      <w:r w:rsidR="003A4EB2">
        <w:rPr>
          <w:noProof/>
          <w:lang w:eastAsia="hr-HR"/>
        </w:rPr>
        <w:drawing>
          <wp:inline distT="0" distB="0" distL="0" distR="0" wp14:anchorId="636BE75D" wp14:editId="3D97D299">
            <wp:extent cx="2035173" cy="1638300"/>
            <wp:effectExtent l="762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7198" cy="16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CEDCC" w14:textId="77777777" w:rsidR="001D021E" w:rsidRDefault="001D021E"/>
    <w:p w14:paraId="1BAB6E53" w14:textId="77777777" w:rsidR="003A4EB2" w:rsidRDefault="003A4EB2">
      <w:r>
        <w:t>Uz aktivnost potičemo djecu na razgovor o vlastitim osjećajima postavljajući pitanja kao : „Opiši mi događaj kada si bio/la najsretnjiji/ja?“  Ili  „ Reci mi što te čini ljutim/om ili tužnim/om?“</w:t>
      </w:r>
    </w:p>
    <w:p w14:paraId="1AB41702" w14:textId="5CD71B69" w:rsidR="003A4EB2" w:rsidRDefault="003A4EB2">
      <w:r>
        <w:t>Cilj aktivnosti: Ovom aktivnosti kod djece smo poticali vizualnu pecepciju te neizostavno govorno stvaralaštvo. Prepoznavanjem, razumijevanjem i razgovorom o emocijama poticali smo zdrav emocionalni i socijalni razvoj djeteta.</w:t>
      </w:r>
    </w:p>
    <w:p w14:paraId="09E36BB1" w14:textId="77777777" w:rsidR="003A4EB2" w:rsidRDefault="003A4EB2"/>
    <w:p w14:paraId="74A70F1C" w14:textId="77777777" w:rsidR="001D084B" w:rsidRDefault="001D084B"/>
    <w:p w14:paraId="47FB8CA6" w14:textId="77777777" w:rsidR="001D084B" w:rsidRPr="001D021E" w:rsidRDefault="001D084B" w:rsidP="008A1672">
      <w:pPr>
        <w:jc w:val="center"/>
        <w:rPr>
          <w:b/>
          <w:i/>
          <w:sz w:val="28"/>
          <w:szCs w:val="28"/>
        </w:rPr>
      </w:pPr>
      <w:r w:rsidRPr="001D021E">
        <w:rPr>
          <w:i/>
          <w:sz w:val="28"/>
          <w:szCs w:val="28"/>
        </w:rPr>
        <w:lastRenderedPageBreak/>
        <w:t xml:space="preserve">Naziv igre </w:t>
      </w:r>
      <w:r w:rsidRPr="001D021E">
        <w:rPr>
          <w:b/>
          <w:i/>
          <w:sz w:val="28"/>
          <w:szCs w:val="28"/>
        </w:rPr>
        <w:t>: „Uhvati slona“</w:t>
      </w:r>
    </w:p>
    <w:p w14:paraId="184F904D" w14:textId="247B118E" w:rsidR="001D084B" w:rsidRDefault="001D084B">
      <w:r>
        <w:t>Potreban materijal: karton, škare, olovka, flomasteri, pik traka, skalpel</w:t>
      </w:r>
    </w:p>
    <w:p w14:paraId="3F5FA533" w14:textId="77777777" w:rsidR="001D084B" w:rsidRDefault="001D084B">
      <w:r>
        <w:rPr>
          <w:noProof/>
          <w:lang w:eastAsia="hr-HR"/>
        </w:rPr>
        <w:drawing>
          <wp:inline distT="0" distB="0" distL="0" distR="0" wp14:anchorId="0476FC12" wp14:editId="63B0F2C3">
            <wp:extent cx="2057399" cy="154305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703" cy="154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17D74" w14:textId="205D49EE" w:rsidR="001D084B" w:rsidRDefault="001D084B">
      <w:r>
        <w:t>Tijek izrade: na karton ocrtamo glavu slona, a na drugom kartonu poseno nacrtamo oblik surle slona. Na mjestu surle skalpelom zarežemo skalpelom okomitu crtu te umetnemo prethodno izrezanu surlu.</w:t>
      </w:r>
    </w:p>
    <w:p w14:paraId="7846A281" w14:textId="77777777" w:rsidR="001D021E" w:rsidRDefault="001D021E"/>
    <w:p w14:paraId="48D5271F" w14:textId="77777777" w:rsidR="001D084B" w:rsidRDefault="001D084B">
      <w:r>
        <w:rPr>
          <w:noProof/>
          <w:lang w:eastAsia="hr-HR"/>
        </w:rPr>
        <w:drawing>
          <wp:inline distT="0" distB="0" distL="0" distR="0" wp14:anchorId="165E13D6" wp14:editId="322BA8EC">
            <wp:extent cx="1925681" cy="1584000"/>
            <wp:effectExtent l="0" t="635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5681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hr-HR"/>
        </w:rPr>
        <w:drawing>
          <wp:inline distT="0" distB="0" distL="0" distR="0" wp14:anchorId="4FFC37B5" wp14:editId="19F1E9A8">
            <wp:extent cx="1920001" cy="1440000"/>
            <wp:effectExtent l="0" t="762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000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r-HR"/>
        </w:rPr>
        <w:drawing>
          <wp:inline distT="0" distB="0" distL="0" distR="0" wp14:anchorId="709D8FC5" wp14:editId="67A16C2E">
            <wp:extent cx="1919999" cy="1440000"/>
            <wp:effectExtent l="0" t="762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2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999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ABEA2" w14:textId="77777777" w:rsidR="001D021E" w:rsidRDefault="001D021E"/>
    <w:p w14:paraId="328015AF" w14:textId="77777777" w:rsidR="001D084B" w:rsidRDefault="006074D9">
      <w:r>
        <w:t xml:space="preserve">Na </w:t>
      </w:r>
      <w:r w:rsidR="001D084B">
        <w:t xml:space="preserve"> drugom kartonu nacrtamo više kruznica / krugova jedan u drugome, te ih izrežemo.</w:t>
      </w:r>
      <w:r>
        <w:t xml:space="preserve"> Slonovu glavu djeci ponudite da obojaju po želji.</w:t>
      </w:r>
    </w:p>
    <w:p w14:paraId="76CCA354" w14:textId="77777777" w:rsidR="001D021E" w:rsidRDefault="001D021E"/>
    <w:p w14:paraId="23A2B5AB" w14:textId="77777777" w:rsidR="001D084B" w:rsidRDefault="001D084B">
      <w:r>
        <w:rPr>
          <w:noProof/>
          <w:lang w:eastAsia="hr-HR"/>
        </w:rPr>
        <w:drawing>
          <wp:inline distT="0" distB="0" distL="0" distR="0" wp14:anchorId="36C0050A" wp14:editId="7F8E32C9">
            <wp:extent cx="1919999" cy="1440000"/>
            <wp:effectExtent l="0" t="762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2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999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hr-HR"/>
        </w:rPr>
        <w:drawing>
          <wp:inline distT="0" distB="0" distL="0" distR="0" wp14:anchorId="0D3F4747" wp14:editId="4F9E24D1">
            <wp:extent cx="1920000" cy="1440000"/>
            <wp:effectExtent l="0" t="762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2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0272E" w14:textId="77777777" w:rsidR="001D021E" w:rsidRDefault="001D021E"/>
    <w:p w14:paraId="508BE32E" w14:textId="77777777" w:rsidR="006074D9" w:rsidRDefault="006074D9">
      <w:r>
        <w:lastRenderedPageBreak/>
        <w:t>Glavu slona nalijepimo pik trakom na zid, te izrezanim kolutovima pokušamo „uhvatiti slona“ za surlu.Kako su kolutovi različitih veličina, poželjno je da ih označimo bodovima ( npr. Najmanji krug s kojim je najteže uhvatiti slona nosi najviše bodova, a najveći najmanje).Koji igrač sakupi najviše bodova je pobjednik. U igri može sudjelovati više igrača, te sakupljanjem bodova igra postaje natjecateljska.</w:t>
      </w:r>
    </w:p>
    <w:p w14:paraId="219742E4" w14:textId="77777777" w:rsidR="006074D9" w:rsidRDefault="006074D9">
      <w:r>
        <w:rPr>
          <w:noProof/>
          <w:lang w:eastAsia="hr-HR"/>
        </w:rPr>
        <w:drawing>
          <wp:inline distT="0" distB="0" distL="0" distR="0" wp14:anchorId="00F73E58" wp14:editId="281F7655">
            <wp:extent cx="2111999" cy="1584000"/>
            <wp:effectExtent l="0" t="2857" r="317" b="318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3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1999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hr-HR"/>
        </w:rPr>
        <w:drawing>
          <wp:inline distT="0" distB="0" distL="0" distR="0" wp14:anchorId="5A0B75D7" wp14:editId="04B4B215">
            <wp:extent cx="2112001" cy="1584000"/>
            <wp:effectExtent l="0" t="2857" r="317" b="318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3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2001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14:paraId="42EDDCE0" w14:textId="77777777" w:rsidR="001D021E" w:rsidRDefault="001D021E"/>
    <w:p w14:paraId="3A3F521F" w14:textId="35EA0508" w:rsidR="0084190E" w:rsidRDefault="006074D9">
      <w:r>
        <w:t>Cilj aktivnosti: Ovom aktivnosti kod djece smo poticali spretnost, preciznost, koordinaciju pokreta,</w:t>
      </w:r>
      <w:r w:rsidR="0084190E">
        <w:t>dogovaranje, igru u paru, regulaciju emocija, jačali mišićni tonus tijela.</w:t>
      </w:r>
    </w:p>
    <w:p w14:paraId="2A3E3373" w14:textId="77777777" w:rsidR="00B72566" w:rsidRDefault="00B72566"/>
    <w:p w14:paraId="2F48817E" w14:textId="77777777" w:rsidR="00B72566" w:rsidRDefault="00B72566"/>
    <w:p w14:paraId="0B9C99E4" w14:textId="77777777" w:rsidR="00B72566" w:rsidRDefault="00B72566"/>
    <w:p w14:paraId="11C86E83" w14:textId="77777777" w:rsidR="00B72566" w:rsidRDefault="00B72566"/>
    <w:p w14:paraId="51445149" w14:textId="77777777" w:rsidR="00B72566" w:rsidRDefault="00B72566"/>
    <w:p w14:paraId="44EF321D" w14:textId="77777777" w:rsidR="00B72566" w:rsidRDefault="00B72566"/>
    <w:p w14:paraId="27625F26" w14:textId="77777777" w:rsidR="00B72566" w:rsidRDefault="00B72566"/>
    <w:p w14:paraId="03E8FBC4" w14:textId="77777777" w:rsidR="00B72566" w:rsidRDefault="00B72566"/>
    <w:p w14:paraId="1C0F4235" w14:textId="77777777" w:rsidR="00B72566" w:rsidRDefault="00B72566"/>
    <w:p w14:paraId="106BA0FB" w14:textId="77777777" w:rsidR="00B72566" w:rsidRDefault="00B72566"/>
    <w:p w14:paraId="0C0B79BB" w14:textId="77777777" w:rsidR="00B72566" w:rsidRDefault="00B72566"/>
    <w:p w14:paraId="2F49A56B" w14:textId="77777777" w:rsidR="00B72566" w:rsidRDefault="00B72566"/>
    <w:p w14:paraId="375BD356" w14:textId="77777777" w:rsidR="00B72566" w:rsidRDefault="00B72566"/>
    <w:p w14:paraId="58C75F6F" w14:textId="77777777" w:rsidR="00B72566" w:rsidRDefault="00B72566"/>
    <w:p w14:paraId="73A51351" w14:textId="77777777" w:rsidR="00B72566" w:rsidRPr="001D021E" w:rsidRDefault="00B72566" w:rsidP="008A1672">
      <w:pPr>
        <w:jc w:val="center"/>
        <w:rPr>
          <w:b/>
          <w:i/>
          <w:sz w:val="28"/>
          <w:szCs w:val="28"/>
        </w:rPr>
      </w:pPr>
      <w:r w:rsidRPr="001D021E">
        <w:rPr>
          <w:i/>
          <w:sz w:val="28"/>
          <w:szCs w:val="28"/>
        </w:rPr>
        <w:lastRenderedPageBreak/>
        <w:t xml:space="preserve">Naziv aktivnosti </w:t>
      </w:r>
      <w:r w:rsidRPr="001D021E">
        <w:rPr>
          <w:b/>
          <w:i/>
          <w:sz w:val="28"/>
          <w:szCs w:val="28"/>
        </w:rPr>
        <w:t>: „ Šarene sjene“</w:t>
      </w:r>
    </w:p>
    <w:p w14:paraId="1EE2FD25" w14:textId="57391F90" w:rsidR="00B72566" w:rsidRDefault="00B72566">
      <w:r>
        <w:t>Potreban materijal:</w:t>
      </w:r>
      <w:r w:rsidR="008A1672">
        <w:t xml:space="preserve"> </w:t>
      </w:r>
      <w:r>
        <w:t>papirnate čaše, selotejp, škare, skalpel, flomasteri, baterija.</w:t>
      </w:r>
    </w:p>
    <w:p w14:paraId="05162B85" w14:textId="77777777" w:rsidR="001D021E" w:rsidRDefault="001D021E"/>
    <w:p w14:paraId="3E902DD6" w14:textId="77777777" w:rsidR="00B72566" w:rsidRDefault="00B72566" w:rsidP="008A1672">
      <w:pPr>
        <w:jc w:val="center"/>
      </w:pPr>
      <w:r>
        <w:rPr>
          <w:noProof/>
          <w:lang w:eastAsia="hr-HR"/>
        </w:rPr>
        <w:drawing>
          <wp:inline distT="0" distB="0" distL="0" distR="0" wp14:anchorId="232079E4" wp14:editId="2FF0E464">
            <wp:extent cx="2314575" cy="173593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3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810" cy="173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B3E23" w14:textId="457CB68C" w:rsidR="00B72566" w:rsidRDefault="00B72566">
      <w:r>
        <w:t>Tijek izrade: izrežemo dno papirnate čaše i nalijepimo selotejp na isto. Flomasterima na selotejpu nacrtamo oblik, simbol, stvar koji želimo promatrati  u sjeni.</w:t>
      </w:r>
      <w:r w:rsidR="00BB4022">
        <w:t xml:space="preserve"> Baterijom osvijetlimo čašu tako da dno čaše s crtežom bude usmjereno na zid ili podlogu gdje će se promatrati sjena.</w:t>
      </w:r>
    </w:p>
    <w:p w14:paraId="47CBA4EC" w14:textId="77777777" w:rsidR="001D021E" w:rsidRDefault="001D021E"/>
    <w:p w14:paraId="6A82D443" w14:textId="77777777" w:rsidR="00BB4022" w:rsidRDefault="00BB4022">
      <w:r>
        <w:rPr>
          <w:noProof/>
          <w:lang w:eastAsia="hr-HR"/>
        </w:rPr>
        <w:drawing>
          <wp:inline distT="0" distB="0" distL="0" distR="0" wp14:anchorId="47768B85" wp14:editId="29D35A30">
            <wp:extent cx="1824001" cy="1368000"/>
            <wp:effectExtent l="0" t="635" r="4445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3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4001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21E">
        <w:t xml:space="preserve">   </w:t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2C37BA5B" wp14:editId="70F50381">
            <wp:extent cx="1823999" cy="1368000"/>
            <wp:effectExtent l="0" t="635" r="4445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3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3999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21E">
        <w:t xml:space="preserve">     </w:t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029472E3" wp14:editId="14082E3B">
            <wp:extent cx="1823999" cy="1368000"/>
            <wp:effectExtent l="0" t="635" r="4445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3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3999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60913" w14:textId="77777777" w:rsidR="00BB4022" w:rsidRDefault="00BB4022"/>
    <w:p w14:paraId="4066E59C" w14:textId="77777777" w:rsidR="00BB4022" w:rsidRDefault="00BB4022">
      <w:r>
        <w:t>Nakon što smo usmjerili bateriju s upaljenim svjetlom, promatramo sjenu nacrtanog znaka.</w:t>
      </w:r>
    </w:p>
    <w:p w14:paraId="468364FE" w14:textId="77777777" w:rsidR="001D021E" w:rsidRDefault="001D021E"/>
    <w:p w14:paraId="39C63D84" w14:textId="77777777" w:rsidR="008C69AA" w:rsidRDefault="00BB4022">
      <w:r>
        <w:rPr>
          <w:noProof/>
          <w:lang w:eastAsia="hr-HR"/>
        </w:rPr>
        <w:drawing>
          <wp:inline distT="0" distB="0" distL="0" distR="0" wp14:anchorId="18E25705" wp14:editId="3E310D2B">
            <wp:extent cx="1920001" cy="1440000"/>
            <wp:effectExtent l="0" t="762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38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000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9AA">
        <w:t xml:space="preserve">          </w:t>
      </w:r>
      <w:r>
        <w:rPr>
          <w:noProof/>
          <w:lang w:eastAsia="hr-HR"/>
        </w:rPr>
        <w:drawing>
          <wp:inline distT="0" distB="0" distL="0" distR="0" wp14:anchorId="7AD306DB" wp14:editId="0CBAF067">
            <wp:extent cx="1920000" cy="1440000"/>
            <wp:effectExtent l="0" t="762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4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9AA">
        <w:t xml:space="preserve">        </w:t>
      </w:r>
      <w:r w:rsidR="008C69AA">
        <w:rPr>
          <w:noProof/>
          <w:lang w:eastAsia="hr-HR"/>
        </w:rPr>
        <w:drawing>
          <wp:inline distT="0" distB="0" distL="0" distR="0" wp14:anchorId="7AA5682C" wp14:editId="369A4823">
            <wp:extent cx="1920001" cy="1440000"/>
            <wp:effectExtent l="0" t="762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46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000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2B13F" w14:textId="4404331B" w:rsidR="008C69AA" w:rsidRDefault="008C69AA">
      <w:r>
        <w:lastRenderedPageBreak/>
        <w:t>Cilj aktivnosti:</w:t>
      </w:r>
      <w:r w:rsidR="002C3068">
        <w:t xml:space="preserve"> ovom aktivnosti  kod djece smo potičemo  razvoj svih osjetila te nudimo </w:t>
      </w:r>
      <w:r w:rsidR="002C3068" w:rsidRPr="002C3068">
        <w:t xml:space="preserve"> djeci jedinstveni doživljaj i </w:t>
      </w:r>
      <w:r w:rsidR="002C3068">
        <w:t xml:space="preserve"> </w:t>
      </w:r>
      <w:r w:rsidR="002C3068" w:rsidRPr="002C3068">
        <w:t>osjetilno iskustvo.</w:t>
      </w:r>
      <w:r>
        <w:t xml:space="preserve"> </w:t>
      </w:r>
      <w:r w:rsidR="002C3068">
        <w:t xml:space="preserve">Vjerujući </w:t>
      </w:r>
      <w:r w:rsidR="00832E98" w:rsidRPr="00832E98">
        <w:t xml:space="preserve"> u moć dječjeg slobodnog uma te da djeca svojom maštom i mislima mogu stvarno</w:t>
      </w:r>
      <w:r w:rsidR="002C3068">
        <w:t xml:space="preserve"> letjeti gdje god oni to požele</w:t>
      </w:r>
      <w:r w:rsidR="008A1672">
        <w:t>,</w:t>
      </w:r>
      <w:r w:rsidR="002C3068">
        <w:t xml:space="preserve"> stvaramo</w:t>
      </w:r>
      <w:r w:rsidR="00832E98" w:rsidRPr="00832E98">
        <w:t xml:space="preserve"> uvjete, situacije, prilike, materijale, sve ono što će potaknuti samu djecu i zaintrigirati ih da oni sami istražuju</w:t>
      </w:r>
      <w:r w:rsidR="002C3068">
        <w:t>.</w:t>
      </w:r>
    </w:p>
    <w:p w14:paraId="04C66B86" w14:textId="77777777" w:rsidR="001D021E" w:rsidRDefault="001D021E"/>
    <w:p w14:paraId="4B17988B" w14:textId="77777777" w:rsidR="001D021E" w:rsidRDefault="001D021E"/>
    <w:p w14:paraId="6343F46B" w14:textId="77777777" w:rsidR="008D69AF" w:rsidRPr="001D021E" w:rsidRDefault="008D69AF" w:rsidP="008A1672">
      <w:pPr>
        <w:jc w:val="center"/>
        <w:rPr>
          <w:i/>
          <w:sz w:val="28"/>
          <w:szCs w:val="28"/>
        </w:rPr>
      </w:pPr>
      <w:r w:rsidRPr="001D021E">
        <w:rPr>
          <w:i/>
          <w:sz w:val="28"/>
          <w:szCs w:val="28"/>
        </w:rPr>
        <w:t xml:space="preserve">Naziv aktivnosti : </w:t>
      </w:r>
      <w:r w:rsidRPr="001D021E">
        <w:rPr>
          <w:b/>
          <w:i/>
          <w:sz w:val="28"/>
          <w:szCs w:val="28"/>
        </w:rPr>
        <w:t>„Poštanski sandučić“</w:t>
      </w:r>
    </w:p>
    <w:p w14:paraId="4104AA9A" w14:textId="70296B5F" w:rsidR="008D69AF" w:rsidRDefault="008D69AF" w:rsidP="008D69AF">
      <w:r>
        <w:t>Potreban materijal: kutija za cipele</w:t>
      </w:r>
      <w:r w:rsidR="00403802">
        <w:t xml:space="preserve"> ili bilo koja  i manja kutija</w:t>
      </w:r>
      <w:r>
        <w:t>, kolaž papir, ljepilo, škare.</w:t>
      </w:r>
    </w:p>
    <w:p w14:paraId="6B11A7D7" w14:textId="77777777" w:rsidR="00C9344E" w:rsidRDefault="00C9344E" w:rsidP="008D69AF">
      <w:r>
        <w:rPr>
          <w:noProof/>
          <w:lang w:eastAsia="hr-HR"/>
        </w:rPr>
        <w:drawing>
          <wp:inline distT="0" distB="0" distL="0" distR="0" wp14:anchorId="57CE2CC6" wp14:editId="1B987B67">
            <wp:extent cx="1824000" cy="1368000"/>
            <wp:effectExtent l="0" t="635" r="4445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5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4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0D167" w14:textId="77777777" w:rsidR="008D69AF" w:rsidRDefault="008D69AF" w:rsidP="008D69AF"/>
    <w:p w14:paraId="604E1E47" w14:textId="77777777" w:rsidR="00C9344E" w:rsidRDefault="00C9344E" w:rsidP="008D69AF">
      <w:r>
        <w:t xml:space="preserve">Tijek izrade: </w:t>
      </w:r>
      <w:r w:rsidR="008D69AF" w:rsidRPr="008D69AF">
        <w:t xml:space="preserve"> Od kutije za cipele ili sl. napravite poštanski sandučić. Izrežite rupu za ubacivanje pošte, a iza izrežite vrata</w:t>
      </w:r>
      <w:r>
        <w:t xml:space="preserve"> ili otvor</w:t>
      </w:r>
      <w:r w:rsidR="008D69AF" w:rsidRPr="008D69AF">
        <w:t xml:space="preserve">. </w:t>
      </w:r>
      <w:r>
        <w:t>Ponudite djeci kolaž papri (ili neko  drugo likovno sredstvo)  da sami ukrase svoj sandučić</w:t>
      </w:r>
    </w:p>
    <w:p w14:paraId="2FEC7D09" w14:textId="77777777" w:rsidR="001D021E" w:rsidRDefault="001D021E" w:rsidP="008D69AF"/>
    <w:p w14:paraId="1E8583AF" w14:textId="77777777" w:rsidR="00C9344E" w:rsidRDefault="00C9344E" w:rsidP="008D69AF">
      <w:pPr>
        <w:rPr>
          <w:noProof/>
          <w:lang w:eastAsia="hr-HR"/>
        </w:rPr>
      </w:pPr>
      <w:r w:rsidRPr="00C9344E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3C2DF3B" wp14:editId="25FAB8D8">
            <wp:extent cx="1824000" cy="1368000"/>
            <wp:effectExtent l="0" t="635" r="4445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53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4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1E920B37" wp14:editId="63C5012A">
            <wp:extent cx="1824000" cy="1368000"/>
            <wp:effectExtent l="0" t="635" r="4445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54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4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17CA8D57" wp14:editId="509CF75B">
            <wp:extent cx="1824000" cy="1368000"/>
            <wp:effectExtent l="0" t="635" r="4445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55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4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99A02" w14:textId="77777777" w:rsidR="00DC4F91" w:rsidRDefault="00DC4F91" w:rsidP="008D69AF">
      <w:pPr>
        <w:rPr>
          <w:noProof/>
          <w:lang w:eastAsia="hr-HR"/>
        </w:rPr>
      </w:pPr>
    </w:p>
    <w:p w14:paraId="0835F281" w14:textId="0009102E" w:rsidR="008D69AF" w:rsidRDefault="00C9344E" w:rsidP="008D69AF">
      <w:r>
        <w:t xml:space="preserve">Tijek aktivnosti:  </w:t>
      </w:r>
      <w:r w:rsidR="008D69AF" w:rsidRPr="008D69AF">
        <w:t>Djeca mogu ubacivati pisma</w:t>
      </w:r>
      <w:r>
        <w:t xml:space="preserve"> ( poruke, želje, crteže</w:t>
      </w:r>
      <w:r w:rsidR="00DC4F91">
        <w:t xml:space="preserve">) </w:t>
      </w:r>
      <w:r w:rsidR="008D69AF" w:rsidRPr="008D69AF">
        <w:t xml:space="preserve"> i pošiljke, zalijepiti, staviti marku (već korištenu), a mogu motati i ma</w:t>
      </w:r>
      <w:r>
        <w:t>le poklone i slati ih poštom. T</w:t>
      </w:r>
      <w:r w:rsidR="008D69AF" w:rsidRPr="008D69AF">
        <w:t>akođer, mogu biti i poštar s vrećom te vam donijeti poklone i pisma.</w:t>
      </w:r>
    </w:p>
    <w:p w14:paraId="18A5060D" w14:textId="6809D902" w:rsidR="00DC4F91" w:rsidRPr="008D69AF" w:rsidRDefault="00DC4F91" w:rsidP="008D69AF">
      <w:r>
        <w:lastRenderedPageBreak/>
        <w:t xml:space="preserve">Cilj aktivnosti:  </w:t>
      </w:r>
      <w:r w:rsidRPr="00DC4F91">
        <w:t xml:space="preserve">Djeca će kroz ovu igru obogatiti spoznaje vezane </w:t>
      </w:r>
      <w:r>
        <w:t>uz poštansku djelatnost (</w:t>
      </w:r>
      <w:r w:rsidRPr="00DC4F91">
        <w:t xml:space="preserve"> naučiti kako napisati i poslati pismo, zapamtiti svoju adresu stanovanja…), te razvijati mnoge vještine: komunikaciju, timski rad, samostalnost, odgovornost, rješavanje problemskih situacija, kreativno mišljenje, </w:t>
      </w:r>
      <w:proofErr w:type="spellStart"/>
      <w:r w:rsidRPr="00DC4F91">
        <w:t>predčitalačke</w:t>
      </w:r>
      <w:proofErr w:type="spellEnd"/>
      <w:r w:rsidRPr="00DC4F91">
        <w:t xml:space="preserve"> vještine</w:t>
      </w:r>
      <w:r w:rsidR="008A1672">
        <w:t xml:space="preserve"> (ukoliko imaju interes za slova)</w:t>
      </w:r>
      <w:r w:rsidRPr="00DC4F91">
        <w:t>.</w:t>
      </w:r>
    </w:p>
    <w:p w14:paraId="0DE5DA43" w14:textId="77777777" w:rsidR="002C3068" w:rsidRDefault="002C3068"/>
    <w:p w14:paraId="45F2F3C0" w14:textId="77777777" w:rsidR="001D084B" w:rsidRDefault="001D084B"/>
    <w:p w14:paraId="147DDFD0" w14:textId="77777777" w:rsidR="0044629E" w:rsidRDefault="0044629E"/>
    <w:p w14:paraId="3BFFDC45" w14:textId="77777777" w:rsidR="00E20942" w:rsidRDefault="00E20942"/>
    <w:sectPr w:rsidR="00E2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42"/>
    <w:rsid w:val="001D021E"/>
    <w:rsid w:val="001D084B"/>
    <w:rsid w:val="002C3068"/>
    <w:rsid w:val="003A4EB2"/>
    <w:rsid w:val="00403802"/>
    <w:rsid w:val="0044629E"/>
    <w:rsid w:val="006074D9"/>
    <w:rsid w:val="007D4312"/>
    <w:rsid w:val="00832E98"/>
    <w:rsid w:val="0084190E"/>
    <w:rsid w:val="008A1672"/>
    <w:rsid w:val="008C69AA"/>
    <w:rsid w:val="008D69AF"/>
    <w:rsid w:val="00B72566"/>
    <w:rsid w:val="00BB4022"/>
    <w:rsid w:val="00C70EC3"/>
    <w:rsid w:val="00C9344E"/>
    <w:rsid w:val="00DC4F91"/>
    <w:rsid w:val="00E2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4C81"/>
  <w15:docId w15:val="{903AF0F3-068A-4AE4-B641-6BFCB7E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hasan</dc:creator>
  <cp:lastModifiedBy>Goran Egić</cp:lastModifiedBy>
  <cp:revision>2</cp:revision>
  <dcterms:created xsi:type="dcterms:W3CDTF">2020-05-07T09:11:00Z</dcterms:created>
  <dcterms:modified xsi:type="dcterms:W3CDTF">2020-05-07T09:11:00Z</dcterms:modified>
</cp:coreProperties>
</file>