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DA351" w14:textId="5D8F9674" w:rsidR="007051D2" w:rsidRDefault="007051D2" w:rsidP="007051D2">
      <w:r>
        <w:t>D</w:t>
      </w:r>
      <w:r w:rsidR="00802635">
        <w:t>ječji vrtić Proljeće</w:t>
      </w:r>
    </w:p>
    <w:p w14:paraId="236F3E02" w14:textId="73CE61D4" w:rsidR="007051D2" w:rsidRDefault="00802635" w:rsidP="007051D2">
      <w:proofErr w:type="spellStart"/>
      <w:r>
        <w:t>Bocakova</w:t>
      </w:r>
      <w:proofErr w:type="spellEnd"/>
      <w:r>
        <w:t xml:space="preserve"> 7</w:t>
      </w:r>
    </w:p>
    <w:p w14:paraId="7DAA958F" w14:textId="1A25E43C" w:rsidR="007051D2" w:rsidRDefault="007051D2" w:rsidP="007051D2">
      <w:r>
        <w:t xml:space="preserve">10380 </w:t>
      </w:r>
      <w:r w:rsidR="00802635">
        <w:t>Sv. I. Zelina</w:t>
      </w:r>
    </w:p>
    <w:p w14:paraId="1438900E" w14:textId="77777777" w:rsidR="007051D2" w:rsidRDefault="007051D2" w:rsidP="007051D2">
      <w:r>
        <w:t>OIB:56088344245</w:t>
      </w:r>
    </w:p>
    <w:p w14:paraId="58FB1B5D" w14:textId="3AB1A079" w:rsidR="007051D2" w:rsidRDefault="007051D2" w:rsidP="007051D2">
      <w:r>
        <w:t>TEL: 01/2060-713</w:t>
      </w:r>
    </w:p>
    <w:p w14:paraId="4B661128" w14:textId="1A950B75" w:rsidR="00802635" w:rsidRDefault="00802635" w:rsidP="007051D2">
      <w:r>
        <w:t>KLASA:</w:t>
      </w:r>
      <w:r w:rsidR="00FA698B">
        <w:t>400-05/</w:t>
      </w:r>
      <w:r w:rsidR="00817E54">
        <w:t>22</w:t>
      </w:r>
      <w:r w:rsidR="005A0325">
        <w:t>-01/01</w:t>
      </w:r>
    </w:p>
    <w:p w14:paraId="685C972A" w14:textId="38B52845" w:rsidR="00802635" w:rsidRDefault="00802635" w:rsidP="007051D2">
      <w:r>
        <w:t>URBROJ:</w:t>
      </w:r>
      <w:r w:rsidR="005A0325">
        <w:t xml:space="preserve"> 238-30-67-03-22-1</w:t>
      </w:r>
    </w:p>
    <w:p w14:paraId="3455940E" w14:textId="63360E6F" w:rsidR="007051D2" w:rsidRDefault="007051D2" w:rsidP="007051D2">
      <w:r>
        <w:t xml:space="preserve">U </w:t>
      </w:r>
      <w:proofErr w:type="spellStart"/>
      <w:r>
        <w:t>Sv.Ivanu</w:t>
      </w:r>
      <w:proofErr w:type="spellEnd"/>
      <w:r>
        <w:t xml:space="preserve"> Zelini, </w:t>
      </w:r>
      <w:r w:rsidR="00DB699E">
        <w:t>2</w:t>
      </w:r>
      <w:r w:rsidR="00817E54">
        <w:t>8</w:t>
      </w:r>
      <w:r>
        <w:t>.01.202</w:t>
      </w:r>
      <w:r w:rsidR="00817E54">
        <w:t>2</w:t>
      </w:r>
      <w:r>
        <w:t>.</w:t>
      </w:r>
    </w:p>
    <w:p w14:paraId="4B6BDFEF" w14:textId="047A9F5B" w:rsidR="00C43F9D" w:rsidRDefault="00C43F9D" w:rsidP="007051D2"/>
    <w:p w14:paraId="6F401D21" w14:textId="1E115596" w:rsidR="00C43F9D" w:rsidRDefault="004B090D" w:rsidP="004B090D">
      <w:pPr>
        <w:tabs>
          <w:tab w:val="left" w:pos="6735"/>
          <w:tab w:val="right" w:pos="9072"/>
        </w:tabs>
      </w:pPr>
      <w:r>
        <w:tab/>
        <w:t xml:space="preserve"> </w:t>
      </w:r>
      <w:r w:rsidR="00C43F9D">
        <w:t>BROJ RKP-a: 26258</w:t>
      </w:r>
    </w:p>
    <w:p w14:paraId="0A43D9A2" w14:textId="486D1E18" w:rsidR="00C43F9D" w:rsidRDefault="00C43F9D" w:rsidP="004B090D">
      <w:pPr>
        <w:jc w:val="right"/>
      </w:pPr>
      <w:r>
        <w:t>Matični broj: 03377849</w:t>
      </w:r>
    </w:p>
    <w:p w14:paraId="1D2868F8" w14:textId="49B44187" w:rsidR="00C43F9D" w:rsidRDefault="004B090D" w:rsidP="004B090D">
      <w:pPr>
        <w:tabs>
          <w:tab w:val="left" w:pos="6795"/>
          <w:tab w:val="right" w:pos="9072"/>
        </w:tabs>
      </w:pPr>
      <w:r>
        <w:tab/>
        <w:t>R</w:t>
      </w:r>
      <w:r w:rsidR="00C43F9D">
        <w:t>azina: 21</w:t>
      </w:r>
    </w:p>
    <w:p w14:paraId="468F7C32" w14:textId="4D748C50" w:rsidR="00C43F9D" w:rsidRDefault="004B090D" w:rsidP="004B090D">
      <w:pPr>
        <w:tabs>
          <w:tab w:val="left" w:pos="6750"/>
          <w:tab w:val="right" w:pos="9072"/>
        </w:tabs>
      </w:pPr>
      <w:r>
        <w:tab/>
        <w:t xml:space="preserve"> </w:t>
      </w:r>
      <w:r w:rsidR="00C43F9D">
        <w:t>Šifra djelatnosti: 8510</w:t>
      </w:r>
    </w:p>
    <w:p w14:paraId="521DABAF" w14:textId="77777777" w:rsidR="007051D2" w:rsidRDefault="007051D2" w:rsidP="007051D2"/>
    <w:p w14:paraId="5750472B" w14:textId="2AF8D001" w:rsidR="007051D2" w:rsidRPr="00242792" w:rsidRDefault="00CD3E76" w:rsidP="007051D2">
      <w:pPr>
        <w:rPr>
          <w:bCs/>
        </w:rPr>
      </w:pPr>
      <w:r w:rsidRPr="00242792">
        <w:rPr>
          <w:bCs/>
        </w:rPr>
        <w:t xml:space="preserve">U skladu s Pravilnikom o financijskom izvještavanju u proračunskom Računovodstvu </w:t>
      </w:r>
      <w:r w:rsidR="00186966">
        <w:t>(NN</w:t>
      </w:r>
      <w:r w:rsidR="00F476CB">
        <w:t xml:space="preserve"> b</w:t>
      </w:r>
      <w:r w:rsidR="00186966">
        <w:t>r.3/15., 93/15., 135/15., 2/17., 28/17., 112/18., 126/19. i 145/20.).</w:t>
      </w:r>
      <w:r w:rsidRPr="00242792">
        <w:rPr>
          <w:bCs/>
        </w:rPr>
        <w:t xml:space="preserve"> dajemo sljedeće bilješke uz obrasce:</w:t>
      </w:r>
    </w:p>
    <w:p w14:paraId="2FB217A2" w14:textId="0B37BF7E" w:rsidR="00802635" w:rsidRDefault="00802635" w:rsidP="00802635">
      <w:pPr>
        <w:jc w:val="both"/>
      </w:pPr>
    </w:p>
    <w:p w14:paraId="74BA03DC" w14:textId="77777777" w:rsidR="004B090D" w:rsidRPr="00802635" w:rsidRDefault="004B090D" w:rsidP="00802635">
      <w:pPr>
        <w:jc w:val="both"/>
      </w:pPr>
    </w:p>
    <w:p w14:paraId="5E417EB0" w14:textId="77777777" w:rsidR="00802635" w:rsidRPr="00802635" w:rsidRDefault="00802635" w:rsidP="00802635">
      <w:pPr>
        <w:jc w:val="center"/>
        <w:rPr>
          <w:b/>
        </w:rPr>
      </w:pPr>
      <w:r w:rsidRPr="00802635">
        <w:rPr>
          <w:b/>
        </w:rPr>
        <w:t>BILJEŠKE</w:t>
      </w:r>
      <w:r w:rsidRPr="00802635">
        <w:t xml:space="preserve">  </w:t>
      </w:r>
      <w:r w:rsidRPr="00802635">
        <w:rPr>
          <w:b/>
        </w:rPr>
        <w:t>UZ GODIŠNJI FINANCIJSKI IZVJEŠTAJ</w:t>
      </w:r>
    </w:p>
    <w:p w14:paraId="4B5F2673" w14:textId="14DB683A" w:rsidR="007051D2" w:rsidRDefault="00802635" w:rsidP="00802635">
      <w:pPr>
        <w:rPr>
          <w:b/>
          <w:sz w:val="28"/>
          <w:szCs w:val="28"/>
        </w:rPr>
      </w:pPr>
      <w:r>
        <w:rPr>
          <w:b/>
        </w:rPr>
        <w:t xml:space="preserve">                  </w:t>
      </w:r>
      <w:r w:rsidRPr="00802635">
        <w:rPr>
          <w:b/>
        </w:rPr>
        <w:t>ZA RAZDOBLJE 01. SIJEČNJA – 31. PROSINCA 20</w:t>
      </w:r>
      <w:r>
        <w:rPr>
          <w:b/>
        </w:rPr>
        <w:t>2</w:t>
      </w:r>
      <w:r w:rsidR="00817E54">
        <w:rPr>
          <w:b/>
        </w:rPr>
        <w:t>1</w:t>
      </w:r>
      <w:r w:rsidRPr="00802635">
        <w:rPr>
          <w:b/>
        </w:rPr>
        <w:t>. GODINE</w:t>
      </w:r>
    </w:p>
    <w:p w14:paraId="6AEE870C" w14:textId="77777777" w:rsidR="007051D2" w:rsidRPr="00803A2A" w:rsidRDefault="007051D2" w:rsidP="007051D2">
      <w:pPr>
        <w:jc w:val="both"/>
      </w:pPr>
    </w:p>
    <w:p w14:paraId="5BBFD730" w14:textId="77777777" w:rsidR="007051D2" w:rsidRPr="00803A2A" w:rsidRDefault="007051D2" w:rsidP="007051D2">
      <w:pPr>
        <w:jc w:val="both"/>
      </w:pPr>
    </w:p>
    <w:p w14:paraId="69AF21C7" w14:textId="77777777" w:rsidR="007051D2" w:rsidRDefault="007051D2" w:rsidP="007051D2">
      <w:pPr>
        <w:jc w:val="both"/>
      </w:pPr>
    </w:p>
    <w:p w14:paraId="7EAFCB39" w14:textId="4BE69435" w:rsidR="00242792" w:rsidRDefault="00C43F9D" w:rsidP="007051D2">
      <w:pPr>
        <w:jc w:val="both"/>
      </w:pPr>
      <w:r>
        <w:t>Dječji vrtić Proljeće, u prostoru koje je vlasništvo osnivača Grada Sveti Ivan Zelina, osnovano je Odlukom Grada kao javna ustanova predškolskog odgoja i naobrazbe te skrbi o djeci rane i predškolske dobi.</w:t>
      </w:r>
    </w:p>
    <w:p w14:paraId="3914342E" w14:textId="77777777" w:rsidR="00242792" w:rsidRDefault="00242792" w:rsidP="007051D2">
      <w:pPr>
        <w:jc w:val="both"/>
      </w:pPr>
    </w:p>
    <w:p w14:paraId="5722A6E5" w14:textId="1EB8741D" w:rsidR="00242792" w:rsidRDefault="00242792" w:rsidP="007051D2">
      <w:pPr>
        <w:jc w:val="both"/>
      </w:pPr>
    </w:p>
    <w:p w14:paraId="254B4BA9" w14:textId="77777777" w:rsidR="0052172A" w:rsidRDefault="0052172A" w:rsidP="007051D2">
      <w:pPr>
        <w:jc w:val="both"/>
      </w:pPr>
    </w:p>
    <w:p w14:paraId="77567089" w14:textId="1327C465" w:rsidR="00C43F9D" w:rsidRPr="00E20DF3" w:rsidRDefault="00C43F9D" w:rsidP="00C43F9D">
      <w:pPr>
        <w:jc w:val="both"/>
        <w:rPr>
          <w:i/>
        </w:rPr>
      </w:pPr>
      <w:r w:rsidRPr="00E20DF3">
        <w:rPr>
          <w:i/>
        </w:rPr>
        <w:t>U okviru djelatnosti u Dječjem vrtiću</w:t>
      </w:r>
      <w:r>
        <w:rPr>
          <w:i/>
        </w:rPr>
        <w:t xml:space="preserve"> u 202</w:t>
      </w:r>
      <w:r w:rsidR="00817E54">
        <w:rPr>
          <w:i/>
        </w:rPr>
        <w:t>1</w:t>
      </w:r>
      <w:r>
        <w:rPr>
          <w:i/>
        </w:rPr>
        <w:t xml:space="preserve"> </w:t>
      </w:r>
      <w:r w:rsidRPr="00E20DF3">
        <w:rPr>
          <w:i/>
        </w:rPr>
        <w:t xml:space="preserve"> </w:t>
      </w:r>
      <w:r>
        <w:rPr>
          <w:i/>
        </w:rPr>
        <w:t>provodi se:</w:t>
      </w:r>
    </w:p>
    <w:p w14:paraId="4A28423D" w14:textId="77777777" w:rsidR="00C43F9D" w:rsidRPr="00F91E0A" w:rsidRDefault="00C43F9D" w:rsidP="00C43F9D">
      <w:pPr>
        <w:jc w:val="both"/>
      </w:pPr>
    </w:p>
    <w:p w14:paraId="0581EB6A" w14:textId="77777777" w:rsidR="00C43F9D" w:rsidRDefault="00C43F9D" w:rsidP="00C43F9D">
      <w:pPr>
        <w:pStyle w:val="Odlomakpopisa"/>
        <w:numPr>
          <w:ilvl w:val="0"/>
          <w:numId w:val="2"/>
        </w:numPr>
        <w:jc w:val="both"/>
      </w:pPr>
      <w:r w:rsidRPr="00F91E0A">
        <w:t>Redovni program njege, odgoja, obrazovanja i zdravstvene zaštite, prehrane i socijalne skrbi djece predškolske dobi od prve godine života do polaska u osnovnu školu.</w:t>
      </w:r>
    </w:p>
    <w:p w14:paraId="6430FF66" w14:textId="77777777" w:rsidR="00C43F9D" w:rsidRPr="00F91E0A" w:rsidRDefault="00C43F9D" w:rsidP="00C43F9D">
      <w:pPr>
        <w:pStyle w:val="Odlomakpopisa"/>
        <w:jc w:val="both"/>
      </w:pPr>
    </w:p>
    <w:p w14:paraId="46C2C73E" w14:textId="74FFC016" w:rsidR="00C43F9D" w:rsidRDefault="00C43F9D" w:rsidP="00C43F9D">
      <w:pPr>
        <w:pStyle w:val="Odlomakpopisa"/>
        <w:numPr>
          <w:ilvl w:val="0"/>
          <w:numId w:val="2"/>
        </w:numPr>
        <w:jc w:val="both"/>
      </w:pPr>
      <w:r>
        <w:t>Cjelodnevni integrirani program ranog učenja engleskog jezika</w:t>
      </w:r>
    </w:p>
    <w:p w14:paraId="45AB1061" w14:textId="77777777" w:rsidR="00C43F9D" w:rsidRDefault="00C43F9D" w:rsidP="00C43F9D">
      <w:pPr>
        <w:pStyle w:val="Odlomakpopisa"/>
      </w:pPr>
    </w:p>
    <w:p w14:paraId="1278F711" w14:textId="65BDF19A" w:rsidR="00C43F9D" w:rsidRDefault="00C43F9D" w:rsidP="00C43F9D">
      <w:pPr>
        <w:pStyle w:val="Odlomakpopisa"/>
        <w:numPr>
          <w:ilvl w:val="0"/>
          <w:numId w:val="2"/>
        </w:numPr>
        <w:jc w:val="both"/>
      </w:pPr>
      <w:r>
        <w:t xml:space="preserve">Program </w:t>
      </w:r>
      <w:proofErr w:type="spellStart"/>
      <w:r>
        <w:t>predškole</w:t>
      </w:r>
      <w:proofErr w:type="spellEnd"/>
      <w:r>
        <w:t xml:space="preserve"> – program javnih potreba</w:t>
      </w:r>
    </w:p>
    <w:p w14:paraId="3AF925B9" w14:textId="77777777" w:rsidR="00AA6F9B" w:rsidRDefault="00AA6F9B" w:rsidP="00AA6F9B">
      <w:pPr>
        <w:pStyle w:val="Odlomakpopisa"/>
      </w:pPr>
    </w:p>
    <w:p w14:paraId="42EA8B92" w14:textId="5D493A7B" w:rsidR="00AA6F9B" w:rsidRDefault="00AA6F9B" w:rsidP="00C43F9D">
      <w:pPr>
        <w:pStyle w:val="Odlomakpopisa"/>
        <w:numPr>
          <w:ilvl w:val="0"/>
          <w:numId w:val="2"/>
        </w:numPr>
        <w:jc w:val="both"/>
      </w:pPr>
      <w:r>
        <w:t xml:space="preserve">Kraći </w:t>
      </w:r>
      <w:r w:rsidR="003012F6">
        <w:t>program ranog učenja engleskog jezika</w:t>
      </w:r>
    </w:p>
    <w:p w14:paraId="2E537A4B" w14:textId="77777777" w:rsidR="003012F6" w:rsidRDefault="003012F6" w:rsidP="003012F6">
      <w:pPr>
        <w:pStyle w:val="Odlomakpopisa"/>
      </w:pPr>
    </w:p>
    <w:p w14:paraId="5D555966" w14:textId="07596151" w:rsidR="003012F6" w:rsidRDefault="003012F6" w:rsidP="00C43F9D">
      <w:pPr>
        <w:pStyle w:val="Odlomakpopisa"/>
        <w:numPr>
          <w:ilvl w:val="0"/>
          <w:numId w:val="2"/>
        </w:numPr>
        <w:jc w:val="both"/>
      </w:pPr>
      <w:r>
        <w:t>Kraći sportski program</w:t>
      </w:r>
    </w:p>
    <w:p w14:paraId="26D80A67" w14:textId="77777777" w:rsidR="00C43F9D" w:rsidRDefault="00C43F9D" w:rsidP="00C43F9D">
      <w:pPr>
        <w:pStyle w:val="Odlomakpopisa"/>
        <w:jc w:val="both"/>
      </w:pPr>
    </w:p>
    <w:p w14:paraId="2B9633AA" w14:textId="77777777" w:rsidR="004B090D" w:rsidRPr="00E20DF3" w:rsidRDefault="004B090D" w:rsidP="004B090D">
      <w:pPr>
        <w:pStyle w:val="Odlomakpopisa"/>
        <w:ind w:left="0"/>
        <w:jc w:val="both"/>
        <w:rPr>
          <w:i/>
          <w:sz w:val="26"/>
          <w:szCs w:val="26"/>
        </w:rPr>
      </w:pPr>
      <w:r w:rsidRPr="00E20DF3">
        <w:rPr>
          <w:i/>
          <w:szCs w:val="26"/>
        </w:rPr>
        <w:t>Zakonske i druge podloge na kojima se zasnivaju programi</w:t>
      </w:r>
    </w:p>
    <w:p w14:paraId="3C48CF6F" w14:textId="77777777" w:rsidR="004B090D" w:rsidRDefault="004B090D" w:rsidP="004B090D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0169A9">
        <w:t xml:space="preserve">Zakon o predškolskom odgoju i obrazovanju (NN 10/97, 1077/07, 94/13) </w:t>
      </w:r>
    </w:p>
    <w:p w14:paraId="504AA486" w14:textId="77777777" w:rsidR="004B090D" w:rsidRDefault="004B090D" w:rsidP="004B090D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0169A9">
        <w:t>Državno pedagoški standard predškolskog odgoja i naobrazbe (NN 63/08)</w:t>
      </w:r>
    </w:p>
    <w:p w14:paraId="5A96824B" w14:textId="77777777" w:rsidR="004B090D" w:rsidRDefault="004B090D" w:rsidP="004B090D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0169A9">
        <w:t>Zakon o ustanovama (NN 76/93, 29/97, 47/99 35/08)</w:t>
      </w:r>
    </w:p>
    <w:p w14:paraId="5B115A60" w14:textId="77777777" w:rsidR="004B090D" w:rsidRDefault="004B090D" w:rsidP="004B090D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0169A9">
        <w:t xml:space="preserve">Zakon o proračunu (NN 87/08, 136/12, 15/15)                                       </w:t>
      </w:r>
    </w:p>
    <w:p w14:paraId="43C4FAA1" w14:textId="77777777" w:rsidR="004B090D" w:rsidRDefault="004B090D" w:rsidP="004B090D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0169A9">
        <w:t xml:space="preserve">Pravilnik o proračunskim kvalifikacijama (NN 26/10)                         </w:t>
      </w:r>
    </w:p>
    <w:p w14:paraId="76CFBF96" w14:textId="77777777" w:rsidR="004B090D" w:rsidRDefault="004B090D" w:rsidP="004B090D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0169A9">
        <w:t xml:space="preserve">Pravilnik o proračunskom računovodstvu i računskom planu (NN 124/14)    </w:t>
      </w:r>
    </w:p>
    <w:p w14:paraId="1AF5DA2D" w14:textId="77777777" w:rsidR="004B090D" w:rsidRDefault="004B090D" w:rsidP="004B090D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0169A9">
        <w:lastRenderedPageBreak/>
        <w:t>Zakon o fiskalnoj odgovornosti i Uredba o sastavljanju i predaji Izjave o fisk</w:t>
      </w:r>
      <w:r>
        <w:t>a</w:t>
      </w:r>
      <w:r w:rsidRPr="000169A9">
        <w:t>lnoj odgovornosti i izvještaja o primjeni fiskalnih pravila (NN 139/10, 19/14, 78/11, 106/12)</w:t>
      </w:r>
    </w:p>
    <w:p w14:paraId="64BFAD6A" w14:textId="77777777" w:rsidR="004B090D" w:rsidRDefault="004B090D" w:rsidP="004B090D">
      <w:pPr>
        <w:pStyle w:val="Odlomakpopisa"/>
        <w:ind w:left="0"/>
        <w:jc w:val="both"/>
      </w:pPr>
    </w:p>
    <w:p w14:paraId="7D789982" w14:textId="77777777" w:rsidR="004B090D" w:rsidRPr="004B090D" w:rsidRDefault="004B090D" w:rsidP="004B090D">
      <w:pPr>
        <w:rPr>
          <w:b/>
          <w:sz w:val="28"/>
          <w:szCs w:val="28"/>
        </w:rPr>
      </w:pPr>
    </w:p>
    <w:p w14:paraId="16A5FF6C" w14:textId="77777777" w:rsidR="004B090D" w:rsidRPr="004B090D" w:rsidRDefault="004B090D" w:rsidP="004B090D">
      <w:pPr>
        <w:rPr>
          <w:b/>
          <w:sz w:val="28"/>
          <w:szCs w:val="28"/>
        </w:rPr>
      </w:pPr>
      <w:r w:rsidRPr="004B090D">
        <w:rPr>
          <w:b/>
          <w:sz w:val="28"/>
          <w:szCs w:val="28"/>
        </w:rPr>
        <w:t xml:space="preserve">                 PREGLED OSTVARENIH PRIHODA I RASHODA</w:t>
      </w:r>
    </w:p>
    <w:p w14:paraId="79449AFD" w14:textId="3B0B80D3" w:rsidR="004B090D" w:rsidRPr="004B090D" w:rsidRDefault="004B090D" w:rsidP="004B090D">
      <w:pPr>
        <w:rPr>
          <w:b/>
          <w:sz w:val="28"/>
          <w:szCs w:val="28"/>
        </w:rPr>
      </w:pPr>
      <w:r w:rsidRPr="004B090D">
        <w:rPr>
          <w:b/>
          <w:sz w:val="28"/>
          <w:szCs w:val="28"/>
        </w:rPr>
        <w:t xml:space="preserve">                                      OD 01.01.- </w:t>
      </w:r>
      <w:r>
        <w:rPr>
          <w:b/>
          <w:sz w:val="28"/>
          <w:szCs w:val="28"/>
        </w:rPr>
        <w:t>31</w:t>
      </w:r>
      <w:r w:rsidRPr="004B090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4B090D">
        <w:rPr>
          <w:b/>
          <w:sz w:val="28"/>
          <w:szCs w:val="28"/>
        </w:rPr>
        <w:t>.202</w:t>
      </w:r>
      <w:r w:rsidR="00817E54">
        <w:rPr>
          <w:b/>
          <w:sz w:val="28"/>
          <w:szCs w:val="28"/>
        </w:rPr>
        <w:t>1</w:t>
      </w:r>
      <w:r w:rsidRPr="004B090D">
        <w:rPr>
          <w:b/>
          <w:sz w:val="28"/>
          <w:szCs w:val="28"/>
        </w:rPr>
        <w:t>.  GOD.</w:t>
      </w:r>
    </w:p>
    <w:p w14:paraId="1A5704D3" w14:textId="1760C48F" w:rsidR="00C43F9D" w:rsidRDefault="00C43F9D" w:rsidP="007051D2">
      <w:pPr>
        <w:jc w:val="both"/>
      </w:pPr>
    </w:p>
    <w:p w14:paraId="7661545F" w14:textId="0EEECA15" w:rsidR="00C43F9D" w:rsidRDefault="00C43F9D" w:rsidP="007051D2">
      <w:pPr>
        <w:jc w:val="both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980"/>
      </w:tblGrid>
      <w:tr w:rsidR="00C43F9D" w:rsidRPr="0064400C" w14:paraId="7B2AC346" w14:textId="77777777" w:rsidTr="000C7850">
        <w:tc>
          <w:tcPr>
            <w:tcW w:w="4678" w:type="dxa"/>
          </w:tcPr>
          <w:p w14:paraId="67242569" w14:textId="77777777" w:rsidR="00C43F9D" w:rsidRPr="0064400C" w:rsidRDefault="00C43F9D" w:rsidP="000C7850">
            <w:pPr>
              <w:rPr>
                <w:b/>
                <w:bCs/>
              </w:rPr>
            </w:pPr>
            <w:r w:rsidRPr="0064400C">
              <w:rPr>
                <w:b/>
                <w:bCs/>
              </w:rPr>
              <w:t>PRIHODI:</w:t>
            </w:r>
          </w:p>
        </w:tc>
        <w:tc>
          <w:tcPr>
            <w:tcW w:w="1980" w:type="dxa"/>
          </w:tcPr>
          <w:p w14:paraId="70BC197D" w14:textId="77777777" w:rsidR="00C43F9D" w:rsidRPr="0064400C" w:rsidRDefault="00C43F9D" w:rsidP="000C7850">
            <w:pPr>
              <w:jc w:val="right"/>
            </w:pPr>
          </w:p>
        </w:tc>
      </w:tr>
      <w:tr w:rsidR="00C43F9D" w14:paraId="219E7C56" w14:textId="77777777" w:rsidTr="000C7850">
        <w:tc>
          <w:tcPr>
            <w:tcW w:w="4678" w:type="dxa"/>
          </w:tcPr>
          <w:p w14:paraId="32923FCE" w14:textId="77777777" w:rsidR="00C43F9D" w:rsidRDefault="00C43F9D" w:rsidP="000C7850">
            <w:r>
              <w:t>Prihodi iz proračuna</w:t>
            </w:r>
          </w:p>
        </w:tc>
        <w:tc>
          <w:tcPr>
            <w:tcW w:w="1980" w:type="dxa"/>
          </w:tcPr>
          <w:p w14:paraId="2FA6808D" w14:textId="046D1355" w:rsidR="00C43F9D" w:rsidRDefault="00C43F9D" w:rsidP="000C7850">
            <w:pPr>
              <w:jc w:val="right"/>
            </w:pPr>
            <w:r>
              <w:t>5.</w:t>
            </w:r>
            <w:r w:rsidR="00817E54">
              <w:t>841.374,36</w:t>
            </w:r>
          </w:p>
        </w:tc>
      </w:tr>
      <w:tr w:rsidR="00C43F9D" w14:paraId="34AB765C" w14:textId="77777777" w:rsidTr="000C7850">
        <w:tc>
          <w:tcPr>
            <w:tcW w:w="4678" w:type="dxa"/>
          </w:tcPr>
          <w:p w14:paraId="5814C449" w14:textId="77777777" w:rsidR="00C43F9D" w:rsidRDefault="00C43F9D" w:rsidP="000C7850">
            <w:r>
              <w:t xml:space="preserve">Prihodi iz proračuna- </w:t>
            </w:r>
            <w:proofErr w:type="spellStart"/>
            <w:r>
              <w:t>suf</w:t>
            </w:r>
            <w:proofErr w:type="spellEnd"/>
            <w:r>
              <w:t>. male škole</w:t>
            </w:r>
          </w:p>
        </w:tc>
        <w:tc>
          <w:tcPr>
            <w:tcW w:w="1980" w:type="dxa"/>
          </w:tcPr>
          <w:p w14:paraId="2FBB0494" w14:textId="475EF82D" w:rsidR="00C43F9D" w:rsidRDefault="00817E54" w:rsidP="000C7850">
            <w:pPr>
              <w:jc w:val="right"/>
            </w:pPr>
            <w:r>
              <w:t>68.480,00</w:t>
            </w:r>
          </w:p>
        </w:tc>
      </w:tr>
      <w:tr w:rsidR="00C43F9D" w14:paraId="13FACF70" w14:textId="77777777" w:rsidTr="000C7850">
        <w:tc>
          <w:tcPr>
            <w:tcW w:w="4678" w:type="dxa"/>
          </w:tcPr>
          <w:p w14:paraId="30E88409" w14:textId="77777777" w:rsidR="00C43F9D" w:rsidRDefault="00C43F9D" w:rsidP="000C7850">
            <w:r>
              <w:t>Prihod od participacije roditelja</w:t>
            </w:r>
          </w:p>
        </w:tc>
        <w:tc>
          <w:tcPr>
            <w:tcW w:w="1980" w:type="dxa"/>
          </w:tcPr>
          <w:p w14:paraId="631E143A" w14:textId="5B072ADC" w:rsidR="00C43F9D" w:rsidRDefault="00734BA1" w:rsidP="000C7850">
            <w:pPr>
              <w:jc w:val="right"/>
            </w:pPr>
            <w:r>
              <w:t>2.229.620,41</w:t>
            </w:r>
          </w:p>
        </w:tc>
      </w:tr>
      <w:tr w:rsidR="00C43F9D" w14:paraId="700CCE14" w14:textId="77777777" w:rsidTr="000C7850">
        <w:tc>
          <w:tcPr>
            <w:tcW w:w="4678" w:type="dxa"/>
          </w:tcPr>
          <w:p w14:paraId="315CDD81" w14:textId="77777777" w:rsidR="00C43F9D" w:rsidRDefault="00C43F9D" w:rsidP="000C7850">
            <w:r>
              <w:t>Ostali prihodi kamate</w:t>
            </w:r>
          </w:p>
        </w:tc>
        <w:tc>
          <w:tcPr>
            <w:tcW w:w="1980" w:type="dxa"/>
          </w:tcPr>
          <w:p w14:paraId="52AA730E" w14:textId="183DA46C" w:rsidR="00C43F9D" w:rsidRDefault="00817E54" w:rsidP="000C7850">
            <w:pPr>
              <w:jc w:val="right"/>
            </w:pPr>
            <w:r>
              <w:t>22,78</w:t>
            </w:r>
          </w:p>
        </w:tc>
      </w:tr>
      <w:tr w:rsidR="00C43F9D" w14:paraId="49382BA5" w14:textId="77777777" w:rsidTr="000C7850">
        <w:tc>
          <w:tcPr>
            <w:tcW w:w="4678" w:type="dxa"/>
          </w:tcPr>
          <w:p w14:paraId="364AC7FB" w14:textId="77777777" w:rsidR="00C43F9D" w:rsidRDefault="00C43F9D" w:rsidP="000C7850"/>
        </w:tc>
        <w:tc>
          <w:tcPr>
            <w:tcW w:w="1980" w:type="dxa"/>
          </w:tcPr>
          <w:p w14:paraId="6DE6C59E" w14:textId="77777777" w:rsidR="00C43F9D" w:rsidRDefault="00C43F9D" w:rsidP="000C7850">
            <w:pPr>
              <w:jc w:val="right"/>
            </w:pPr>
          </w:p>
        </w:tc>
      </w:tr>
      <w:tr w:rsidR="00C43F9D" w:rsidRPr="0064400C" w14:paraId="203E5517" w14:textId="77777777" w:rsidTr="000C7850">
        <w:tc>
          <w:tcPr>
            <w:tcW w:w="4678" w:type="dxa"/>
          </w:tcPr>
          <w:p w14:paraId="0AEF2C7D" w14:textId="04BC916D" w:rsidR="00C43F9D" w:rsidRPr="0064400C" w:rsidRDefault="004B090D" w:rsidP="004B09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C43F9D" w:rsidRPr="0064400C">
              <w:rPr>
                <w:b/>
                <w:bCs/>
              </w:rPr>
              <w:t>SVEUKUPNO PRIHODI:</w:t>
            </w:r>
          </w:p>
        </w:tc>
        <w:tc>
          <w:tcPr>
            <w:tcW w:w="1980" w:type="dxa"/>
          </w:tcPr>
          <w:p w14:paraId="148A7F32" w14:textId="0DFD711B" w:rsidR="00C43F9D" w:rsidRPr="0064400C" w:rsidRDefault="00734BA1" w:rsidP="000C78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8.139.497,55</w:t>
            </w:r>
          </w:p>
        </w:tc>
      </w:tr>
      <w:tr w:rsidR="00C43F9D" w:rsidRPr="0064400C" w14:paraId="758A70CD" w14:textId="77777777" w:rsidTr="000C7850">
        <w:tc>
          <w:tcPr>
            <w:tcW w:w="4678" w:type="dxa"/>
          </w:tcPr>
          <w:p w14:paraId="1253287A" w14:textId="77777777" w:rsidR="00C43F9D" w:rsidRDefault="00C43F9D" w:rsidP="000C7850">
            <w:pPr>
              <w:rPr>
                <w:b/>
                <w:bCs/>
              </w:rPr>
            </w:pPr>
          </w:p>
          <w:p w14:paraId="1B4490FC" w14:textId="77777777" w:rsidR="00C43F9D" w:rsidRPr="0064400C" w:rsidRDefault="00C43F9D" w:rsidP="000C7850">
            <w:pPr>
              <w:rPr>
                <w:b/>
                <w:bCs/>
              </w:rPr>
            </w:pPr>
            <w:r>
              <w:rPr>
                <w:b/>
                <w:bCs/>
              </w:rPr>
              <w:t>RASHODI:</w:t>
            </w:r>
          </w:p>
        </w:tc>
        <w:tc>
          <w:tcPr>
            <w:tcW w:w="1980" w:type="dxa"/>
          </w:tcPr>
          <w:p w14:paraId="307AE405" w14:textId="77777777" w:rsidR="00C43F9D" w:rsidRPr="0064400C" w:rsidRDefault="00C43F9D" w:rsidP="000C7850">
            <w:pPr>
              <w:jc w:val="right"/>
              <w:rPr>
                <w:b/>
                <w:bCs/>
              </w:rPr>
            </w:pPr>
          </w:p>
        </w:tc>
      </w:tr>
      <w:tr w:rsidR="00C43F9D" w:rsidRPr="0064400C" w14:paraId="1389C867" w14:textId="77777777" w:rsidTr="000C7850">
        <w:tc>
          <w:tcPr>
            <w:tcW w:w="4678" w:type="dxa"/>
          </w:tcPr>
          <w:p w14:paraId="5B165245" w14:textId="77777777" w:rsidR="00C43F9D" w:rsidRPr="0064400C" w:rsidRDefault="00C43F9D" w:rsidP="000C7850">
            <w:r w:rsidRPr="0064400C">
              <w:t>Troškovi bruto plaće</w:t>
            </w:r>
          </w:p>
        </w:tc>
        <w:tc>
          <w:tcPr>
            <w:tcW w:w="1980" w:type="dxa"/>
          </w:tcPr>
          <w:p w14:paraId="025F0D31" w14:textId="34C3FB67" w:rsidR="00C43F9D" w:rsidRPr="0064400C" w:rsidRDefault="00734BA1" w:rsidP="000C7850">
            <w:pPr>
              <w:jc w:val="right"/>
            </w:pPr>
            <w:r>
              <w:t>5.069.196,83</w:t>
            </w:r>
          </w:p>
        </w:tc>
      </w:tr>
      <w:tr w:rsidR="00C43F9D" w:rsidRPr="0064400C" w14:paraId="2C923C70" w14:textId="77777777" w:rsidTr="000C7850">
        <w:tc>
          <w:tcPr>
            <w:tcW w:w="4678" w:type="dxa"/>
          </w:tcPr>
          <w:p w14:paraId="27D9C25B" w14:textId="77777777" w:rsidR="00C43F9D" w:rsidRPr="0064400C" w:rsidRDefault="00C43F9D" w:rsidP="000C7850">
            <w:r>
              <w:t>Doprinosi na plaću</w:t>
            </w:r>
          </w:p>
        </w:tc>
        <w:tc>
          <w:tcPr>
            <w:tcW w:w="1980" w:type="dxa"/>
          </w:tcPr>
          <w:p w14:paraId="6801EA9B" w14:textId="578BE6C1" w:rsidR="00C43F9D" w:rsidRPr="0064400C" w:rsidRDefault="00734BA1" w:rsidP="000C7850">
            <w:pPr>
              <w:jc w:val="right"/>
            </w:pPr>
            <w:r>
              <w:t>776.513,17</w:t>
            </w:r>
          </w:p>
        </w:tc>
      </w:tr>
      <w:tr w:rsidR="00C43F9D" w:rsidRPr="0064400C" w14:paraId="74FB71F4" w14:textId="77777777" w:rsidTr="000C7850">
        <w:tc>
          <w:tcPr>
            <w:tcW w:w="4678" w:type="dxa"/>
          </w:tcPr>
          <w:p w14:paraId="01255F65" w14:textId="77777777" w:rsidR="00C43F9D" w:rsidRPr="0064400C" w:rsidRDefault="00C43F9D" w:rsidP="000C7850">
            <w:r>
              <w:t>Troškovi za zaposlene</w:t>
            </w:r>
          </w:p>
        </w:tc>
        <w:tc>
          <w:tcPr>
            <w:tcW w:w="1980" w:type="dxa"/>
          </w:tcPr>
          <w:p w14:paraId="11C95CD7" w14:textId="53C6AFCE" w:rsidR="00C43F9D" w:rsidRPr="0064400C" w:rsidRDefault="005B4C02" w:rsidP="000C7850">
            <w:pPr>
              <w:jc w:val="right"/>
            </w:pPr>
            <w:r>
              <w:t>652.162,30</w:t>
            </w:r>
          </w:p>
        </w:tc>
      </w:tr>
      <w:tr w:rsidR="00C43F9D" w:rsidRPr="0064400C" w14:paraId="4F798F1C" w14:textId="77777777" w:rsidTr="000C7850">
        <w:tc>
          <w:tcPr>
            <w:tcW w:w="4678" w:type="dxa"/>
          </w:tcPr>
          <w:p w14:paraId="6D4F9EC7" w14:textId="77777777" w:rsidR="00C43F9D" w:rsidRDefault="00C43F9D" w:rsidP="000C7850"/>
        </w:tc>
        <w:tc>
          <w:tcPr>
            <w:tcW w:w="1980" w:type="dxa"/>
          </w:tcPr>
          <w:p w14:paraId="228B2790" w14:textId="77777777" w:rsidR="00C43F9D" w:rsidRDefault="00C43F9D" w:rsidP="000C7850">
            <w:pPr>
              <w:jc w:val="right"/>
            </w:pPr>
          </w:p>
        </w:tc>
      </w:tr>
      <w:tr w:rsidR="00C43F9D" w:rsidRPr="0064400C" w14:paraId="3866B631" w14:textId="77777777" w:rsidTr="000C7850">
        <w:tc>
          <w:tcPr>
            <w:tcW w:w="4678" w:type="dxa"/>
          </w:tcPr>
          <w:p w14:paraId="0574102C" w14:textId="77777777" w:rsidR="00C43F9D" w:rsidRDefault="00C43F9D" w:rsidP="000C78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UKUPNO RASHODI ZA ZAPOSLENE:</w:t>
            </w:r>
          </w:p>
        </w:tc>
        <w:tc>
          <w:tcPr>
            <w:tcW w:w="1980" w:type="dxa"/>
          </w:tcPr>
          <w:p w14:paraId="509D2A25" w14:textId="4855F5C2" w:rsidR="00C43F9D" w:rsidRPr="0064400C" w:rsidRDefault="005B4C02" w:rsidP="000C78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6.497.872,30</w:t>
            </w:r>
          </w:p>
        </w:tc>
      </w:tr>
      <w:tr w:rsidR="00C43F9D" w:rsidRPr="0064400C" w14:paraId="39ABB531" w14:textId="77777777" w:rsidTr="000C7850">
        <w:tc>
          <w:tcPr>
            <w:tcW w:w="4678" w:type="dxa"/>
          </w:tcPr>
          <w:p w14:paraId="57684D17" w14:textId="77777777" w:rsidR="00C43F9D" w:rsidRPr="0064400C" w:rsidRDefault="00C43F9D" w:rsidP="000C7850"/>
          <w:p w14:paraId="57625CA5" w14:textId="77777777" w:rsidR="00C43F9D" w:rsidRPr="0064400C" w:rsidRDefault="00C43F9D" w:rsidP="000C7850">
            <w:r w:rsidRPr="0064400C">
              <w:t>MATERIJALNI RASHODI I USLUGE</w:t>
            </w:r>
          </w:p>
        </w:tc>
        <w:tc>
          <w:tcPr>
            <w:tcW w:w="1980" w:type="dxa"/>
          </w:tcPr>
          <w:p w14:paraId="7389185B" w14:textId="77777777" w:rsidR="00C43F9D" w:rsidRPr="0064400C" w:rsidRDefault="00C43F9D" w:rsidP="000C7850">
            <w:pPr>
              <w:jc w:val="right"/>
            </w:pPr>
          </w:p>
          <w:p w14:paraId="6D7842E8" w14:textId="64058388" w:rsidR="00C43F9D" w:rsidRPr="0064400C" w:rsidRDefault="00C43F9D" w:rsidP="000C7850">
            <w:pPr>
              <w:jc w:val="right"/>
            </w:pPr>
            <w:r w:rsidRPr="0064400C">
              <w:t xml:space="preserve">1 </w:t>
            </w:r>
            <w:r w:rsidR="005B4C02">
              <w:t>641.617,10</w:t>
            </w:r>
          </w:p>
        </w:tc>
      </w:tr>
      <w:tr w:rsidR="00C43F9D" w:rsidRPr="0064400C" w14:paraId="48DC64C5" w14:textId="77777777" w:rsidTr="000C7850">
        <w:tc>
          <w:tcPr>
            <w:tcW w:w="4678" w:type="dxa"/>
          </w:tcPr>
          <w:p w14:paraId="0B52FCD5" w14:textId="77777777" w:rsidR="00C43F9D" w:rsidRPr="0064400C" w:rsidRDefault="00C43F9D" w:rsidP="000C7850">
            <w:r w:rsidRPr="0064400C">
              <w:t>FINANCIJSKI RASHODI</w:t>
            </w:r>
          </w:p>
        </w:tc>
        <w:tc>
          <w:tcPr>
            <w:tcW w:w="1980" w:type="dxa"/>
          </w:tcPr>
          <w:p w14:paraId="09BA3DAA" w14:textId="4EB62EB8" w:rsidR="00C43F9D" w:rsidRPr="0064400C" w:rsidRDefault="001469CC" w:rsidP="000C7850">
            <w:pPr>
              <w:jc w:val="right"/>
            </w:pPr>
            <w:r>
              <w:t>9.</w:t>
            </w:r>
            <w:r w:rsidR="005B4C02">
              <w:t>685,98</w:t>
            </w:r>
          </w:p>
        </w:tc>
      </w:tr>
      <w:tr w:rsidR="00C43F9D" w:rsidRPr="0064400C" w14:paraId="7F0D0446" w14:textId="77777777" w:rsidTr="000C7850">
        <w:tc>
          <w:tcPr>
            <w:tcW w:w="4678" w:type="dxa"/>
          </w:tcPr>
          <w:p w14:paraId="4A12B461" w14:textId="77777777" w:rsidR="00C43F9D" w:rsidRDefault="00C43F9D" w:rsidP="000C7850">
            <w:r>
              <w:t>RASHODI ZA NABAVU NEFIN. IMOVINE</w:t>
            </w:r>
          </w:p>
          <w:p w14:paraId="4A9ECCC6" w14:textId="77777777" w:rsidR="00C43F9D" w:rsidRDefault="00C43F9D" w:rsidP="000C7850"/>
          <w:p w14:paraId="4922921C" w14:textId="77777777" w:rsidR="00C43F9D" w:rsidRPr="0003776D" w:rsidRDefault="00C43F9D" w:rsidP="000C7850">
            <w:pPr>
              <w:rPr>
                <w:b/>
                <w:bCs/>
              </w:rPr>
            </w:pPr>
            <w:r>
              <w:t xml:space="preserve">    </w:t>
            </w:r>
            <w:r w:rsidRPr="0003776D">
              <w:rPr>
                <w:b/>
                <w:bCs/>
              </w:rPr>
              <w:t>UKUPNO OSTALI RASHODI:</w:t>
            </w:r>
          </w:p>
        </w:tc>
        <w:tc>
          <w:tcPr>
            <w:tcW w:w="1980" w:type="dxa"/>
          </w:tcPr>
          <w:p w14:paraId="4E4C0F44" w14:textId="168A5982" w:rsidR="00C43F9D" w:rsidRDefault="005B4C02" w:rsidP="000C7850">
            <w:pPr>
              <w:jc w:val="right"/>
            </w:pPr>
            <w:r>
              <w:t>98.082,91</w:t>
            </w:r>
          </w:p>
          <w:p w14:paraId="56F28E66" w14:textId="77777777" w:rsidR="00C43F9D" w:rsidRDefault="00C43F9D" w:rsidP="000C7850">
            <w:pPr>
              <w:jc w:val="right"/>
            </w:pPr>
          </w:p>
          <w:p w14:paraId="324DD212" w14:textId="1907FE0C" w:rsidR="00C43F9D" w:rsidRDefault="00C43F9D" w:rsidP="000C7850">
            <w:pPr>
              <w:jc w:val="right"/>
              <w:rPr>
                <w:b/>
                <w:bCs/>
              </w:rPr>
            </w:pPr>
            <w:r w:rsidRPr="0003776D">
              <w:rPr>
                <w:b/>
                <w:bCs/>
              </w:rPr>
              <w:t xml:space="preserve">1 </w:t>
            </w:r>
            <w:r w:rsidR="005B4C02">
              <w:rPr>
                <w:b/>
                <w:bCs/>
              </w:rPr>
              <w:t>749.385,99</w:t>
            </w:r>
          </w:p>
          <w:p w14:paraId="6E80CF68" w14:textId="77777777" w:rsidR="00C43F9D" w:rsidRDefault="00C43F9D" w:rsidP="000C7850">
            <w:pPr>
              <w:jc w:val="right"/>
              <w:rPr>
                <w:b/>
                <w:bCs/>
              </w:rPr>
            </w:pPr>
          </w:p>
          <w:p w14:paraId="5EA1C4F0" w14:textId="77777777" w:rsidR="00C43F9D" w:rsidRPr="0003776D" w:rsidRDefault="00C43F9D" w:rsidP="000C7850">
            <w:pPr>
              <w:jc w:val="right"/>
              <w:rPr>
                <w:b/>
                <w:bCs/>
              </w:rPr>
            </w:pPr>
          </w:p>
        </w:tc>
      </w:tr>
      <w:tr w:rsidR="00C43F9D" w:rsidRPr="0064400C" w14:paraId="5525AAB5" w14:textId="77777777" w:rsidTr="000C7850">
        <w:tc>
          <w:tcPr>
            <w:tcW w:w="4678" w:type="dxa"/>
          </w:tcPr>
          <w:p w14:paraId="3169F082" w14:textId="77777777" w:rsidR="00C43F9D" w:rsidRDefault="00C43F9D" w:rsidP="000C7850">
            <w:pPr>
              <w:rPr>
                <w:b/>
                <w:bCs/>
              </w:rPr>
            </w:pPr>
            <w:r>
              <w:rPr>
                <w:b/>
                <w:bCs/>
              </w:rPr>
              <w:t>SVEUKUPNI RASHODI POSLOVANJA:</w:t>
            </w:r>
          </w:p>
        </w:tc>
        <w:tc>
          <w:tcPr>
            <w:tcW w:w="1980" w:type="dxa"/>
          </w:tcPr>
          <w:p w14:paraId="483C8777" w14:textId="717B2B04" w:rsidR="00C43F9D" w:rsidRPr="0064400C" w:rsidRDefault="004B79CB" w:rsidP="000C78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8.247.258,29</w:t>
            </w:r>
          </w:p>
        </w:tc>
      </w:tr>
    </w:tbl>
    <w:p w14:paraId="2112D0BA" w14:textId="77777777" w:rsidR="00C43F9D" w:rsidRDefault="00C43F9D" w:rsidP="00C43F9D">
      <w:pPr>
        <w:jc w:val="both"/>
      </w:pPr>
    </w:p>
    <w:p w14:paraId="0481D441" w14:textId="77777777" w:rsidR="004B090D" w:rsidRDefault="004B090D" w:rsidP="00C43F9D">
      <w:pPr>
        <w:jc w:val="both"/>
      </w:pPr>
    </w:p>
    <w:p w14:paraId="69DE236B" w14:textId="57E74959" w:rsidR="00C43F9D" w:rsidRDefault="00D86003" w:rsidP="00C43F9D">
      <w:pPr>
        <w:jc w:val="both"/>
      </w:pPr>
      <w:r>
        <w:t xml:space="preserve">MANJAK </w:t>
      </w:r>
      <w:r w:rsidR="00C43F9D">
        <w:t xml:space="preserve"> PRIHODA POSLOVANJA 31.12.202</w:t>
      </w:r>
      <w:r w:rsidR="004B79CB">
        <w:t>1</w:t>
      </w:r>
      <w:r w:rsidR="00C43F9D">
        <w:t xml:space="preserve"> = </w:t>
      </w:r>
      <w:r w:rsidR="004B79CB">
        <w:t>107.760,74</w:t>
      </w:r>
      <w:r w:rsidR="00C43F9D">
        <w:t xml:space="preserve"> KN   </w:t>
      </w:r>
    </w:p>
    <w:p w14:paraId="0A01B463" w14:textId="77777777" w:rsidR="00C43F9D" w:rsidRDefault="00C43F9D" w:rsidP="00C43F9D">
      <w:pPr>
        <w:jc w:val="both"/>
      </w:pPr>
    </w:p>
    <w:p w14:paraId="7E71FEBF" w14:textId="359B038B" w:rsidR="00C43F9D" w:rsidRDefault="00C43F9D" w:rsidP="00C43F9D">
      <w:pPr>
        <w:jc w:val="both"/>
      </w:pPr>
      <w:r>
        <w:t>Sučeljavanjem ukupno ostvarenih prihoda i rashoda u razdoblju od 01.-12.202</w:t>
      </w:r>
      <w:r w:rsidR="004B79CB">
        <w:t>1</w:t>
      </w:r>
      <w:r>
        <w:t xml:space="preserve">. ostvaren je </w:t>
      </w:r>
      <w:r w:rsidR="004B79CB">
        <w:t>manjak</w:t>
      </w:r>
      <w:r>
        <w:t xml:space="preserve"> poslovanja u iznosu od </w:t>
      </w:r>
      <w:r w:rsidR="004B79CB">
        <w:t>107.760,74</w:t>
      </w:r>
      <w:r>
        <w:t xml:space="preserve"> kn. </w:t>
      </w:r>
    </w:p>
    <w:p w14:paraId="65626DB9" w14:textId="0C1830EB" w:rsidR="00C43F9D" w:rsidRDefault="00C43F9D" w:rsidP="007051D2">
      <w:pPr>
        <w:jc w:val="both"/>
      </w:pPr>
    </w:p>
    <w:p w14:paraId="0EE5A6D6" w14:textId="77777777" w:rsidR="00FD4407" w:rsidRDefault="00FD4407" w:rsidP="007051D2">
      <w:pPr>
        <w:jc w:val="both"/>
      </w:pPr>
    </w:p>
    <w:p w14:paraId="446B589A" w14:textId="321F27EC" w:rsidR="00DD086E" w:rsidRPr="00AC5BAB" w:rsidRDefault="00DD086E" w:rsidP="00DD086E">
      <w:pPr>
        <w:pStyle w:val="Odlomakpopisa"/>
        <w:ind w:left="0"/>
        <w:jc w:val="both"/>
        <w:rPr>
          <w:b/>
          <w:i/>
        </w:rPr>
      </w:pPr>
      <w:r w:rsidRPr="00AC5BAB">
        <w:rPr>
          <w:b/>
          <w:i/>
        </w:rPr>
        <w:t>Bilješke uz bilancu</w:t>
      </w:r>
    </w:p>
    <w:p w14:paraId="6532E9FA" w14:textId="6BDAA1FE" w:rsidR="00DD086E" w:rsidRDefault="00DD086E" w:rsidP="00DD086E">
      <w:pPr>
        <w:pStyle w:val="Odlomakpopisa"/>
        <w:ind w:left="0"/>
        <w:jc w:val="both"/>
      </w:pPr>
      <w:r>
        <w:t xml:space="preserve"> AOP 010 – vrijednost poslovnih objekata veća je u odnosu na prethodno izvještajno razdoblje radi ugradnje</w:t>
      </w:r>
      <w:r w:rsidR="003A49E8">
        <w:t xml:space="preserve"> </w:t>
      </w:r>
      <w:r>
        <w:t>vrata</w:t>
      </w:r>
      <w:r w:rsidR="003A49E8">
        <w:t>, uređenje uredskog prostora za logopeda i zdravstvenu voditeljicu, te izrada ograde</w:t>
      </w:r>
      <w:r w:rsidR="00FA15CA">
        <w:t xml:space="preserve"> u iznosu od 26.788 k</w:t>
      </w:r>
      <w:r w:rsidR="00F417CD">
        <w:t>una</w:t>
      </w:r>
      <w:r w:rsidR="00FA15CA">
        <w:t>.</w:t>
      </w:r>
      <w:r w:rsidR="003A49E8">
        <w:t>.</w:t>
      </w:r>
    </w:p>
    <w:p w14:paraId="5BCE8691" w14:textId="77777777" w:rsidR="00DD086E" w:rsidRDefault="00DD086E" w:rsidP="00DD086E">
      <w:pPr>
        <w:pStyle w:val="Odlomakpopisa"/>
        <w:ind w:left="0"/>
        <w:jc w:val="both"/>
      </w:pPr>
    </w:p>
    <w:p w14:paraId="1D0D4BF5" w14:textId="13A2E511" w:rsidR="00DD086E" w:rsidRDefault="00DD086E" w:rsidP="00DD086E">
      <w:pPr>
        <w:pStyle w:val="Odlomakpopisa"/>
        <w:ind w:left="0"/>
        <w:jc w:val="both"/>
      </w:pPr>
      <w:r>
        <w:t>AOP 0</w:t>
      </w:r>
      <w:r w:rsidR="00A50A07">
        <w:t>15, 016, 017, 021</w:t>
      </w:r>
      <w:r>
        <w:t xml:space="preserve"> – u </w:t>
      </w:r>
      <w:r w:rsidR="00B64337">
        <w:t>202</w:t>
      </w:r>
      <w:r w:rsidR="003A49E8">
        <w:t>1</w:t>
      </w:r>
      <w:r>
        <w:t xml:space="preserve">. g. nabavljena je oprema za </w:t>
      </w:r>
      <w:r w:rsidR="00A50A07">
        <w:t>opremanje dvije nove skupine</w:t>
      </w:r>
      <w:r>
        <w:t xml:space="preserve"> u</w:t>
      </w:r>
      <w:r w:rsidR="00A50A07">
        <w:t xml:space="preserve"> matičnom </w:t>
      </w:r>
      <w:r w:rsidR="00FA15CA">
        <w:t>vrtiću</w:t>
      </w:r>
      <w:r w:rsidR="00A50A07">
        <w:t xml:space="preserve"> u Sv. I. Zelini i područnom</w:t>
      </w:r>
      <w:r>
        <w:t xml:space="preserve"> </w:t>
      </w:r>
      <w:r w:rsidR="00FA15CA">
        <w:t>odijeljenu</w:t>
      </w:r>
      <w:r w:rsidR="00A50A07">
        <w:t xml:space="preserve"> u </w:t>
      </w:r>
      <w:r w:rsidR="00FA15CA">
        <w:t>Neseš u iznosu od 140.830</w:t>
      </w:r>
      <w:r w:rsidR="00F417CD">
        <w:t xml:space="preserve"> kuna</w:t>
      </w:r>
    </w:p>
    <w:p w14:paraId="7419EA58" w14:textId="21402C7B" w:rsidR="00B64337" w:rsidRDefault="00B64337" w:rsidP="00DD086E">
      <w:pPr>
        <w:pStyle w:val="Odlomakpopisa"/>
        <w:ind w:left="0"/>
        <w:jc w:val="both"/>
      </w:pPr>
    </w:p>
    <w:p w14:paraId="6394B8F4" w14:textId="6A5E0FFA" w:rsidR="00DD086E" w:rsidRDefault="00DD086E" w:rsidP="00DD086E">
      <w:pPr>
        <w:pStyle w:val="Odlomakpopisa"/>
        <w:ind w:left="0"/>
        <w:jc w:val="both"/>
      </w:pPr>
      <w:r w:rsidRPr="00033F48">
        <w:t xml:space="preserve">AOP </w:t>
      </w:r>
      <w:r>
        <w:t xml:space="preserve">067 – stanje novčanih sredstava na žiro računu iznosi </w:t>
      </w:r>
      <w:r w:rsidR="00A324AE">
        <w:t>699.696</w:t>
      </w:r>
      <w:r w:rsidR="00B47D59">
        <w:t xml:space="preserve"> </w:t>
      </w:r>
      <w:r>
        <w:t>kuna što je više u odnosu na prethodno razdoblje radi tekućih pomoći.</w:t>
      </w:r>
    </w:p>
    <w:p w14:paraId="5B88676B" w14:textId="77777777" w:rsidR="00DD086E" w:rsidRDefault="00DD086E" w:rsidP="00DD086E">
      <w:pPr>
        <w:pStyle w:val="Odlomakpopisa"/>
        <w:ind w:left="0"/>
        <w:jc w:val="both"/>
      </w:pPr>
    </w:p>
    <w:p w14:paraId="1AF45A9A" w14:textId="6FF11085" w:rsidR="00DD086E" w:rsidRDefault="00DD086E" w:rsidP="00DD086E">
      <w:pPr>
        <w:pStyle w:val="Odlomakpopisa"/>
        <w:ind w:left="0"/>
        <w:jc w:val="both"/>
      </w:pPr>
      <w:r w:rsidRPr="00033F48">
        <w:lastRenderedPageBreak/>
        <w:t>AOP 0</w:t>
      </w:r>
      <w:r>
        <w:t>71</w:t>
      </w:r>
      <w:r w:rsidRPr="00033F48">
        <w:t xml:space="preserve"> – </w:t>
      </w:r>
      <w:r>
        <w:t>vrijednost novca</w:t>
      </w:r>
      <w:r w:rsidRPr="00033F48">
        <w:t xml:space="preserve"> u blagajni </w:t>
      </w:r>
      <w:r>
        <w:t xml:space="preserve">iznosi </w:t>
      </w:r>
      <w:r w:rsidR="00A324AE">
        <w:t>31</w:t>
      </w:r>
      <w:r>
        <w:t xml:space="preserve"> kuna radi osiguravanja sredstava potrebnih za nabavu svježeg povrća te dodatnog materijala</w:t>
      </w:r>
      <w:r w:rsidR="00B64337">
        <w:t xml:space="preserve"> za redovno poslovanje</w:t>
      </w:r>
      <w:r>
        <w:t>.</w:t>
      </w:r>
    </w:p>
    <w:p w14:paraId="2B447A8C" w14:textId="77777777" w:rsidR="00DD086E" w:rsidRDefault="00DD086E" w:rsidP="00DD086E">
      <w:pPr>
        <w:pStyle w:val="Odlomakpopisa"/>
        <w:ind w:left="0"/>
        <w:jc w:val="both"/>
      </w:pPr>
    </w:p>
    <w:p w14:paraId="7D1E13F7" w14:textId="22D7B03A" w:rsidR="00DD086E" w:rsidRDefault="00DD086E" w:rsidP="00DD086E">
      <w:pPr>
        <w:pStyle w:val="Odlomakpopisa"/>
        <w:ind w:left="0"/>
        <w:jc w:val="both"/>
      </w:pPr>
      <w:r>
        <w:t>AOP 08</w:t>
      </w:r>
      <w:r w:rsidR="00B64337">
        <w:t>1</w:t>
      </w:r>
      <w:r>
        <w:t xml:space="preserve"> – potraživanja za naknade koje se refundiraju, odnosno na potraživanja od Hrvatskog zavoda za zdravstveno osiguranje temeljem bolovanja iznose </w:t>
      </w:r>
      <w:r w:rsidR="00B64337">
        <w:t>29.</w:t>
      </w:r>
      <w:r w:rsidR="00A324AE">
        <w:t>822</w:t>
      </w:r>
      <w:r w:rsidR="00F417CD">
        <w:t xml:space="preserve"> </w:t>
      </w:r>
      <w:r>
        <w:t>kune radi kontinuiranih i čestih bolovanja odgojno obrazovnih radnika u 20</w:t>
      </w:r>
      <w:r w:rsidR="00B64337">
        <w:t>2</w:t>
      </w:r>
      <w:r w:rsidR="00A324AE">
        <w:t>1</w:t>
      </w:r>
      <w:r>
        <w:t>.g.</w:t>
      </w:r>
    </w:p>
    <w:p w14:paraId="05F0D309" w14:textId="77777777" w:rsidR="00DD086E" w:rsidRDefault="00DD086E" w:rsidP="00DD086E">
      <w:pPr>
        <w:pStyle w:val="Odlomakpopisa"/>
        <w:ind w:left="0"/>
        <w:jc w:val="both"/>
      </w:pPr>
    </w:p>
    <w:p w14:paraId="4F985BC0" w14:textId="7C291C85" w:rsidR="00EB4E4F" w:rsidRDefault="00DD086E" w:rsidP="00DD086E">
      <w:pPr>
        <w:pStyle w:val="Odlomakpopisa"/>
        <w:ind w:left="0"/>
        <w:jc w:val="both"/>
      </w:pPr>
      <w:r>
        <w:t>AOP 15</w:t>
      </w:r>
      <w:r w:rsidR="00A324AE">
        <w:t>5</w:t>
      </w:r>
      <w:r>
        <w:t xml:space="preserve"> – potraživanja za sufinanciranje od korisnika usluge dječjeg vrtića iznose </w:t>
      </w:r>
      <w:r w:rsidR="00A324AE">
        <w:t xml:space="preserve">133.418 </w:t>
      </w:r>
      <w:r>
        <w:t>kuna, što je manje u odnosu na 20</w:t>
      </w:r>
      <w:r w:rsidR="00A324AE">
        <w:t>20</w:t>
      </w:r>
      <w:r>
        <w:t>. godinu.</w:t>
      </w:r>
    </w:p>
    <w:p w14:paraId="66519996" w14:textId="65E71531" w:rsidR="00DD086E" w:rsidRDefault="00DD086E" w:rsidP="00DD086E">
      <w:pPr>
        <w:pStyle w:val="Odlomakpopisa"/>
        <w:ind w:left="0"/>
        <w:jc w:val="both"/>
      </w:pPr>
      <w:r>
        <w:t xml:space="preserve"> </w:t>
      </w:r>
    </w:p>
    <w:p w14:paraId="6D24DFAD" w14:textId="1F27E34B" w:rsidR="00903B95" w:rsidRDefault="00903B95" w:rsidP="00DD086E">
      <w:pPr>
        <w:pStyle w:val="Odlomakpopisa"/>
        <w:ind w:left="0"/>
        <w:jc w:val="both"/>
      </w:pPr>
      <w:r>
        <w:t>AOP 15</w:t>
      </w:r>
      <w:r w:rsidR="000C2809">
        <w:t>8</w:t>
      </w:r>
      <w:r>
        <w:t xml:space="preserve"> – ispravak vrijednosti potraživanja u iznosu od </w:t>
      </w:r>
      <w:r w:rsidR="00A324AE">
        <w:t>10.569</w:t>
      </w:r>
      <w:r>
        <w:t xml:space="preserve"> k</w:t>
      </w:r>
      <w:r w:rsidR="00B47D59">
        <w:t>u</w:t>
      </w:r>
      <w:r>
        <w:t>n</w:t>
      </w:r>
      <w:r w:rsidR="00B47D59">
        <w:t>a</w:t>
      </w:r>
      <w:r>
        <w:t xml:space="preserve"> radi kašnjenja u naplati preko godinu dana i više ( 1-3 godine 50%, preko 3 g. 100% ) čl. 37a Pravilnika o proračunskom računovodstvu i računskom planu.</w:t>
      </w:r>
    </w:p>
    <w:p w14:paraId="3133CFDB" w14:textId="77777777" w:rsidR="00903B95" w:rsidRDefault="00903B95" w:rsidP="00DD086E">
      <w:pPr>
        <w:pStyle w:val="Odlomakpopisa"/>
        <w:ind w:left="0"/>
        <w:jc w:val="both"/>
      </w:pPr>
    </w:p>
    <w:p w14:paraId="59AEE7DD" w14:textId="5D2FF089" w:rsidR="00DD086E" w:rsidRDefault="00DD086E" w:rsidP="00DD086E">
      <w:pPr>
        <w:pStyle w:val="Odlomakpopisa"/>
        <w:ind w:left="0"/>
        <w:jc w:val="both"/>
      </w:pPr>
      <w:r>
        <w:t xml:space="preserve">AOP </w:t>
      </w:r>
      <w:r w:rsidR="00175866">
        <w:t>17</w:t>
      </w:r>
      <w:r w:rsidR="000C2809">
        <w:t>2</w:t>
      </w:r>
      <w:r>
        <w:t xml:space="preserve"> – ukazuje na vrijednost obveza za zaposlene koji se obračunavaju za mjesec prosinac 20</w:t>
      </w:r>
      <w:r w:rsidR="00175866">
        <w:t>2</w:t>
      </w:r>
      <w:r w:rsidR="000C2809">
        <w:t>1</w:t>
      </w:r>
      <w:r>
        <w:t>. godine, a čija isplata je predviđena u mjesecu siječnju 202</w:t>
      </w:r>
      <w:r w:rsidR="000C2809">
        <w:t>2</w:t>
      </w:r>
      <w:r>
        <w:t>. godine</w:t>
      </w:r>
      <w:r w:rsidR="00175866">
        <w:t>.</w:t>
      </w:r>
    </w:p>
    <w:p w14:paraId="2601F961" w14:textId="77777777" w:rsidR="00DD086E" w:rsidRDefault="00DD086E" w:rsidP="00DD086E">
      <w:pPr>
        <w:pStyle w:val="Odlomakpopisa"/>
        <w:ind w:left="0"/>
        <w:jc w:val="both"/>
      </w:pPr>
    </w:p>
    <w:p w14:paraId="34C8CDE3" w14:textId="4990AA3C" w:rsidR="00DD086E" w:rsidRDefault="00DD086E" w:rsidP="00DD086E">
      <w:pPr>
        <w:pStyle w:val="Odlomakpopisa"/>
        <w:ind w:left="0"/>
        <w:jc w:val="both"/>
      </w:pPr>
      <w:r>
        <w:t>AOP 1</w:t>
      </w:r>
      <w:r w:rsidR="00175866">
        <w:t>7</w:t>
      </w:r>
      <w:r w:rsidR="000C2809">
        <w:t>3</w:t>
      </w:r>
      <w:r>
        <w:t xml:space="preserve"> – obveze za materijalne rashode </w:t>
      </w:r>
      <w:r w:rsidR="000C2809">
        <w:t>veće</w:t>
      </w:r>
      <w:r>
        <w:t xml:space="preserve"> su u odnosu na usporedbu sa prethodnim izvještajnim razdobljem radi</w:t>
      </w:r>
      <w:r w:rsidR="001E03D1">
        <w:t xml:space="preserve"> povećanih troškova redovnog poslovanja uslijed otvaranja novih skupina</w:t>
      </w:r>
      <w:r>
        <w:t>.</w:t>
      </w:r>
    </w:p>
    <w:p w14:paraId="168F5A87" w14:textId="1BBF766F" w:rsidR="00DD086E" w:rsidRDefault="00DD086E" w:rsidP="00DD086E">
      <w:pPr>
        <w:pStyle w:val="Odlomakpopisa"/>
        <w:ind w:left="0"/>
        <w:jc w:val="both"/>
      </w:pPr>
    </w:p>
    <w:p w14:paraId="1B2F44D0" w14:textId="2D36DD67" w:rsidR="00175866" w:rsidRDefault="00175866" w:rsidP="00DD086E">
      <w:pPr>
        <w:pStyle w:val="Odlomakpopisa"/>
        <w:ind w:left="0"/>
        <w:jc w:val="both"/>
      </w:pPr>
      <w:r>
        <w:t>AOP 18</w:t>
      </w:r>
      <w:r w:rsidR="001E03D1">
        <w:t>2</w:t>
      </w:r>
      <w:r>
        <w:t xml:space="preserve"> – ostale tekuće obveze odnose se na obveze zbog ne zapošljavanja invalida, a </w:t>
      </w:r>
      <w:r w:rsidR="00EB6ED6">
        <w:t>čije plaćanje predviđeno u mjesecu siječnju 202</w:t>
      </w:r>
      <w:r w:rsidR="003A1907">
        <w:t>2</w:t>
      </w:r>
      <w:r w:rsidR="00EB6ED6">
        <w:t>. godine.</w:t>
      </w:r>
    </w:p>
    <w:p w14:paraId="0E85FF42" w14:textId="77777777" w:rsidR="00EB6ED6" w:rsidRDefault="00EB6ED6" w:rsidP="00DD086E">
      <w:pPr>
        <w:pStyle w:val="Odlomakpopisa"/>
        <w:ind w:left="0"/>
        <w:jc w:val="both"/>
      </w:pPr>
    </w:p>
    <w:p w14:paraId="1490B773" w14:textId="3C52DDF3" w:rsidR="00DD086E" w:rsidRDefault="00DD086E" w:rsidP="00DD086E">
      <w:pPr>
        <w:pStyle w:val="Odlomakpopisa"/>
        <w:ind w:left="0"/>
        <w:jc w:val="both"/>
      </w:pPr>
      <w:r w:rsidRPr="00B15457">
        <w:t>AOP 23</w:t>
      </w:r>
      <w:r w:rsidR="00EB6ED6">
        <w:t>9</w:t>
      </w:r>
      <w:r w:rsidRPr="00B15457">
        <w:t xml:space="preserve"> –</w:t>
      </w:r>
      <w:r>
        <w:t xml:space="preserve"> </w:t>
      </w:r>
      <w:r w:rsidRPr="00B15457">
        <w:t>viš</w:t>
      </w:r>
      <w:r>
        <w:t>ak</w:t>
      </w:r>
      <w:r w:rsidRPr="00B15457">
        <w:t xml:space="preserve"> prihoda poslovanja</w:t>
      </w:r>
      <w:r>
        <w:t xml:space="preserve"> </w:t>
      </w:r>
      <w:r w:rsidR="003A1907">
        <w:t>umanjen je za manjak</w:t>
      </w:r>
      <w:r w:rsidRPr="00B15457">
        <w:t xml:space="preserve"> tekuće godine</w:t>
      </w:r>
      <w:r>
        <w:t>.</w:t>
      </w:r>
    </w:p>
    <w:p w14:paraId="0EDA786B" w14:textId="77777777" w:rsidR="00DD086E" w:rsidRDefault="00DD086E" w:rsidP="00DD086E">
      <w:pPr>
        <w:pStyle w:val="Odlomakpopisa"/>
        <w:ind w:left="0"/>
        <w:jc w:val="both"/>
      </w:pPr>
    </w:p>
    <w:p w14:paraId="0CD24848" w14:textId="77777777" w:rsidR="00DD086E" w:rsidRDefault="00DD086E" w:rsidP="00DD086E">
      <w:pPr>
        <w:pStyle w:val="Odlomakpopisa"/>
        <w:ind w:left="0"/>
        <w:jc w:val="both"/>
        <w:rPr>
          <w:i/>
        </w:rPr>
      </w:pPr>
    </w:p>
    <w:p w14:paraId="7A2BB630" w14:textId="77777777" w:rsidR="00DD086E" w:rsidRPr="00AC5BAB" w:rsidRDefault="00DD086E" w:rsidP="00DD086E">
      <w:pPr>
        <w:pStyle w:val="Odlomakpopisa"/>
        <w:ind w:left="0"/>
        <w:jc w:val="both"/>
        <w:rPr>
          <w:b/>
          <w:i/>
        </w:rPr>
      </w:pPr>
      <w:r w:rsidRPr="00AC5BAB">
        <w:rPr>
          <w:b/>
          <w:i/>
        </w:rPr>
        <w:t>Bilješke uz izvještaj o prihodima i rashodima, primicima i izdacima</w:t>
      </w:r>
    </w:p>
    <w:p w14:paraId="79F94CF0" w14:textId="77777777" w:rsidR="00DD086E" w:rsidRDefault="00DD086E" w:rsidP="00DD086E">
      <w:pPr>
        <w:pStyle w:val="Odlomakpopisa"/>
        <w:ind w:left="0"/>
        <w:jc w:val="both"/>
        <w:rPr>
          <w:i/>
        </w:rPr>
      </w:pPr>
    </w:p>
    <w:p w14:paraId="30679762" w14:textId="7B6FC22B" w:rsidR="00154B71" w:rsidRDefault="00154B71" w:rsidP="00DD086E">
      <w:pPr>
        <w:pStyle w:val="Odlomakpopisa"/>
        <w:ind w:left="0"/>
        <w:jc w:val="both"/>
      </w:pPr>
      <w:r>
        <w:t>AOP 0</w:t>
      </w:r>
      <w:r w:rsidR="003A1907">
        <w:t>64</w:t>
      </w:r>
      <w:r>
        <w:t xml:space="preserve"> – bilježi prihode s osnove tekućih pomoći, a vezano za program </w:t>
      </w:r>
      <w:proofErr w:type="spellStart"/>
      <w:r>
        <w:t>predškole</w:t>
      </w:r>
      <w:proofErr w:type="spellEnd"/>
      <w:r>
        <w:t xml:space="preserve"> i djecu sa poteškoćama u razvoju koja su uključena u redovan program.</w:t>
      </w:r>
    </w:p>
    <w:p w14:paraId="0AAB1CB6" w14:textId="6179175B" w:rsidR="00154B71" w:rsidRDefault="00154B71" w:rsidP="00DD086E">
      <w:pPr>
        <w:pStyle w:val="Odlomakpopisa"/>
        <w:ind w:left="0"/>
        <w:jc w:val="both"/>
      </w:pPr>
    </w:p>
    <w:p w14:paraId="6EF148A9" w14:textId="04A2EE55" w:rsidR="00DD086E" w:rsidRDefault="00DD086E" w:rsidP="00DD086E">
      <w:pPr>
        <w:pStyle w:val="Odlomakpopisa"/>
        <w:ind w:left="0"/>
        <w:jc w:val="both"/>
      </w:pPr>
      <w:r>
        <w:t>AOP 0</w:t>
      </w:r>
      <w:r w:rsidR="003A1907">
        <w:t>80</w:t>
      </w:r>
      <w:r>
        <w:t xml:space="preserve"> – kamate na oročena sredstva i depozite po viđenju iznose </w:t>
      </w:r>
      <w:r w:rsidR="003A1907">
        <w:t>23</w:t>
      </w:r>
      <w:r>
        <w:t xml:space="preserve"> kune što </w:t>
      </w:r>
      <w:r w:rsidR="00FD34EB">
        <w:t>predstavlja</w:t>
      </w:r>
      <w:r>
        <w:t xml:space="preserve"> smanjenje u odnosu na prethodno izvještajno razdoblje.</w:t>
      </w:r>
    </w:p>
    <w:p w14:paraId="397D742E" w14:textId="77777777" w:rsidR="00DD086E" w:rsidRDefault="00DD086E" w:rsidP="00DD086E">
      <w:pPr>
        <w:pStyle w:val="Odlomakpopisa"/>
        <w:ind w:left="0"/>
        <w:jc w:val="both"/>
      </w:pPr>
    </w:p>
    <w:p w14:paraId="1CDEDB0F" w14:textId="4B289EEA" w:rsidR="00DD086E" w:rsidRDefault="00DD086E" w:rsidP="00DD086E">
      <w:pPr>
        <w:pStyle w:val="Odlomakpopisa"/>
        <w:ind w:left="0"/>
        <w:jc w:val="both"/>
      </w:pPr>
      <w:r>
        <w:t>AOP 1</w:t>
      </w:r>
      <w:r w:rsidR="003A1907">
        <w:t>12</w:t>
      </w:r>
      <w:r>
        <w:t xml:space="preserve"> – ostali nespomenuti prihodi iznose </w:t>
      </w:r>
      <w:r w:rsidR="003A1907">
        <w:t>2.229.620</w:t>
      </w:r>
      <w:r w:rsidR="00B47D59">
        <w:t xml:space="preserve"> </w:t>
      </w:r>
      <w:r>
        <w:t xml:space="preserve">kuna, uz </w:t>
      </w:r>
      <w:r w:rsidR="00FD34EB">
        <w:t>2</w:t>
      </w:r>
      <w:r w:rsidR="007F6762">
        <w:t>4</w:t>
      </w:r>
      <w:r>
        <w:t>%-</w:t>
      </w:r>
      <w:proofErr w:type="spellStart"/>
      <w:r>
        <w:t>tno</w:t>
      </w:r>
      <w:proofErr w:type="spellEnd"/>
      <w:r>
        <w:t xml:space="preserve"> </w:t>
      </w:r>
      <w:r w:rsidR="007F6762">
        <w:t>povećanje</w:t>
      </w:r>
      <w:r>
        <w:t xml:space="preserve"> u odnosu na 20</w:t>
      </w:r>
      <w:r w:rsidR="007F6762">
        <w:t>20</w:t>
      </w:r>
      <w:r>
        <w:t>. g. radi promjena u dinamici učešća plaćanja cijene usluge</w:t>
      </w:r>
      <w:r w:rsidR="007F6762">
        <w:t>, otvaranje novih skupina, održavanja kraćih programa.</w:t>
      </w:r>
    </w:p>
    <w:p w14:paraId="2C8699D4" w14:textId="77777777" w:rsidR="00DD086E" w:rsidRDefault="00DD086E" w:rsidP="00DD086E">
      <w:pPr>
        <w:pStyle w:val="Odlomakpopisa"/>
        <w:ind w:left="0"/>
        <w:jc w:val="both"/>
      </w:pPr>
    </w:p>
    <w:p w14:paraId="10CFA893" w14:textId="453C405E" w:rsidR="00DD086E" w:rsidRDefault="00DD086E" w:rsidP="00DD086E">
      <w:pPr>
        <w:pStyle w:val="Odlomakpopisa"/>
        <w:ind w:left="0"/>
        <w:jc w:val="both"/>
      </w:pPr>
      <w:r>
        <w:t>AOP 13</w:t>
      </w:r>
      <w:r w:rsidR="007F6762">
        <w:t>0</w:t>
      </w:r>
      <w:r>
        <w:t xml:space="preserve"> – prihodi iz nadležnog proračuna za financiranje rashoda poslovanja iznose </w:t>
      </w:r>
      <w:r w:rsidR="0042425A">
        <w:t>5.</w:t>
      </w:r>
      <w:r w:rsidR="007F6762">
        <w:t>801.374</w:t>
      </w:r>
      <w:r w:rsidR="00EB4E4F">
        <w:t xml:space="preserve"> kn</w:t>
      </w:r>
      <w:r>
        <w:t xml:space="preserve"> što predstavlja povećanje od </w:t>
      </w:r>
      <w:r w:rsidR="0042425A">
        <w:t>1</w:t>
      </w:r>
      <w:r>
        <w:t>% u odnosu na prihode ostvarene u prethodnom izvještajnom razdoblju</w:t>
      </w:r>
      <w:r w:rsidR="0042425A">
        <w:t>.</w:t>
      </w:r>
    </w:p>
    <w:p w14:paraId="39548828" w14:textId="77777777" w:rsidR="007F6762" w:rsidRDefault="007F6762" w:rsidP="00DD086E">
      <w:pPr>
        <w:pStyle w:val="Odlomakpopisa"/>
        <w:ind w:left="0"/>
        <w:jc w:val="both"/>
      </w:pPr>
    </w:p>
    <w:p w14:paraId="0982B9AA" w14:textId="2CE694FF" w:rsidR="00DD086E" w:rsidRDefault="007F6762" w:rsidP="00DD086E">
      <w:pPr>
        <w:pStyle w:val="Odlomakpopisa"/>
        <w:ind w:left="0"/>
        <w:jc w:val="both"/>
      </w:pPr>
      <w:r>
        <w:t>AOP 131 - prihodi iz nadležnog proračuna za financiranje rashoda nefinancijske imovine u iznosu od 40.000</w:t>
      </w:r>
      <w:r w:rsidR="00B47D59">
        <w:t xml:space="preserve"> kuna</w:t>
      </w:r>
      <w:r>
        <w:t xml:space="preserve"> odnose se na nabavu rashladnih uređaja u nove skupine, te u kuhinju u područnom odjeljenju </w:t>
      </w:r>
      <w:proofErr w:type="spellStart"/>
      <w:r>
        <w:t>Nespeš</w:t>
      </w:r>
      <w:proofErr w:type="spellEnd"/>
      <w:r>
        <w:t>.</w:t>
      </w:r>
    </w:p>
    <w:p w14:paraId="76AEA211" w14:textId="77777777" w:rsidR="007F6762" w:rsidRDefault="007F6762" w:rsidP="00DD086E">
      <w:pPr>
        <w:pStyle w:val="Odlomakpopisa"/>
        <w:ind w:left="0"/>
        <w:jc w:val="both"/>
      </w:pPr>
    </w:p>
    <w:p w14:paraId="77197350" w14:textId="77E47205" w:rsidR="00DD086E" w:rsidRDefault="00DD086E" w:rsidP="00DD086E">
      <w:pPr>
        <w:pStyle w:val="Odlomakpopisa"/>
        <w:ind w:left="0"/>
        <w:jc w:val="both"/>
      </w:pPr>
      <w:r>
        <w:t>AOP 1</w:t>
      </w:r>
      <w:r w:rsidR="00C20D84">
        <w:t>49</w:t>
      </w:r>
      <w:r>
        <w:t xml:space="preserve"> – rashodi za plaće za redovan rad iznose </w:t>
      </w:r>
      <w:r w:rsidR="00C20D84">
        <w:t>5.069.197</w:t>
      </w:r>
      <w:r w:rsidR="00B47D59">
        <w:t xml:space="preserve"> kuna </w:t>
      </w:r>
      <w:r>
        <w:t xml:space="preserve">uz povećanje od </w:t>
      </w:r>
      <w:r w:rsidR="00C20D84">
        <w:t xml:space="preserve">9,7 </w:t>
      </w:r>
      <w:r>
        <w:t xml:space="preserve">% radi zapošljavanja odgojno obrazovnih i drugih radnika, </w:t>
      </w:r>
      <w:r w:rsidR="00EB4E4F">
        <w:t>a</w:t>
      </w:r>
      <w:r>
        <w:t xml:space="preserve"> sukladno zakonskim osnovama.</w:t>
      </w:r>
    </w:p>
    <w:p w14:paraId="2669CBFC" w14:textId="77777777" w:rsidR="00DD086E" w:rsidRDefault="00DD086E" w:rsidP="00DD086E">
      <w:pPr>
        <w:pStyle w:val="Odlomakpopisa"/>
        <w:ind w:left="0"/>
        <w:jc w:val="both"/>
      </w:pPr>
    </w:p>
    <w:p w14:paraId="43C34934" w14:textId="1CACCBC0" w:rsidR="00DD086E" w:rsidRPr="001C2E31" w:rsidRDefault="00DD086E" w:rsidP="00DD086E">
      <w:pPr>
        <w:pStyle w:val="Odlomakpopisa"/>
        <w:ind w:left="0"/>
        <w:jc w:val="both"/>
      </w:pPr>
      <w:r>
        <w:lastRenderedPageBreak/>
        <w:t>AOP 15</w:t>
      </w:r>
      <w:r w:rsidR="00C20D84">
        <w:t>3</w:t>
      </w:r>
      <w:r>
        <w:t xml:space="preserve"> – rashodi za zaposlene iznose </w:t>
      </w:r>
      <w:r w:rsidR="00C20D84">
        <w:t>303.400</w:t>
      </w:r>
      <w:r w:rsidR="00F417CD">
        <w:t xml:space="preserve"> kuna,</w:t>
      </w:r>
      <w:r>
        <w:t xml:space="preserve"> a odnose se na isplatu </w:t>
      </w:r>
      <w:r w:rsidR="00FC5A39">
        <w:t xml:space="preserve"> jubilarnih </w:t>
      </w:r>
      <w:r>
        <w:t>nagrada, darova djeci do 15 godina starosti, naknada za bolest, invalidnost i smrtni slučaj i ostalih  naknada zaposlenima u neoporezivom iznosu godišnje</w:t>
      </w:r>
      <w:r w:rsidR="00FC5A39">
        <w:t>.</w:t>
      </w:r>
    </w:p>
    <w:p w14:paraId="35DC34BF" w14:textId="77777777" w:rsidR="00DD086E" w:rsidRDefault="00DD086E" w:rsidP="00DD086E">
      <w:pPr>
        <w:pStyle w:val="Odlomakpopisa"/>
        <w:ind w:left="0"/>
        <w:jc w:val="both"/>
      </w:pPr>
    </w:p>
    <w:p w14:paraId="5BE04998" w14:textId="4D0AA240" w:rsidR="00DD086E" w:rsidRDefault="00DD086E" w:rsidP="00DD086E">
      <w:pPr>
        <w:pStyle w:val="Odlomakpopisa"/>
        <w:ind w:left="0"/>
        <w:jc w:val="both"/>
      </w:pPr>
      <w:r>
        <w:t xml:space="preserve">AOP </w:t>
      </w:r>
      <w:r w:rsidR="00C20D84">
        <w:t>156</w:t>
      </w:r>
      <w:r>
        <w:t xml:space="preserve"> – doprinosi za obvezno zdravstveno osiguranje povećani su sukladno povećanju broja zaposlenih i povećanju bruto plaće.</w:t>
      </w:r>
    </w:p>
    <w:p w14:paraId="46742DA0" w14:textId="77777777" w:rsidR="00DD086E" w:rsidRDefault="00DD086E" w:rsidP="00DD086E">
      <w:pPr>
        <w:pStyle w:val="Odlomakpopisa"/>
        <w:ind w:left="0"/>
        <w:jc w:val="both"/>
      </w:pPr>
    </w:p>
    <w:p w14:paraId="53A65686" w14:textId="7221CB80" w:rsidR="00DD086E" w:rsidRDefault="00DD086E" w:rsidP="00DD086E">
      <w:pPr>
        <w:pStyle w:val="Odlomakpopisa"/>
        <w:ind w:left="0"/>
        <w:jc w:val="both"/>
      </w:pPr>
      <w:r>
        <w:t>AOP 16</w:t>
      </w:r>
      <w:r w:rsidR="00C20D84">
        <w:t>1</w:t>
      </w:r>
      <w:r>
        <w:t xml:space="preserve"> – naknade za prijevoz, za rad na terenu i odvojeni život bilježe </w:t>
      </w:r>
      <w:r w:rsidR="00C20D84">
        <w:t xml:space="preserve">povećanje </w:t>
      </w:r>
    </w:p>
    <w:p w14:paraId="1588DAC0" w14:textId="77777777" w:rsidR="00E2471C" w:rsidRDefault="00E2471C" w:rsidP="00E2471C">
      <w:pPr>
        <w:pStyle w:val="Odlomakpopisa"/>
        <w:ind w:left="0"/>
        <w:jc w:val="both"/>
      </w:pPr>
      <w:r>
        <w:t>radi zapošljavanja odgojno obrazovnih i drugih radnika, a sukladno zakonskim osnovama.</w:t>
      </w:r>
    </w:p>
    <w:p w14:paraId="2F5221F5" w14:textId="77777777" w:rsidR="00DD086E" w:rsidRDefault="00DD086E" w:rsidP="00DD086E">
      <w:pPr>
        <w:pStyle w:val="Odlomakpopisa"/>
        <w:ind w:left="0"/>
        <w:jc w:val="both"/>
      </w:pPr>
    </w:p>
    <w:p w14:paraId="2E3689E6" w14:textId="0F378E02" w:rsidR="009956C1" w:rsidRDefault="00DD086E" w:rsidP="00DD086E">
      <w:pPr>
        <w:pStyle w:val="Odlomakpopisa"/>
        <w:ind w:left="0"/>
        <w:jc w:val="both"/>
      </w:pPr>
      <w:r>
        <w:t xml:space="preserve">AOP </w:t>
      </w:r>
      <w:r w:rsidR="00E2471C">
        <w:t>165 - 169</w:t>
      </w:r>
      <w:r>
        <w:t xml:space="preserve"> – </w:t>
      </w:r>
      <w:r w:rsidR="007074AE">
        <w:t>povećani</w:t>
      </w:r>
      <w:r w:rsidR="009956C1">
        <w:t xml:space="preserve"> </w:t>
      </w:r>
      <w:r>
        <w:t>su rashodi koji se odnose na redovno poslovanje, nabavu uredskog materijala, materijala i sirovina</w:t>
      </w:r>
      <w:r w:rsidR="009956C1" w:rsidRPr="009956C1">
        <w:t xml:space="preserve"> </w:t>
      </w:r>
      <w:r w:rsidR="009956C1">
        <w:t xml:space="preserve">uslijed </w:t>
      </w:r>
      <w:r w:rsidR="007074AE">
        <w:t>povećanja opsega poslovanja</w:t>
      </w:r>
      <w:r>
        <w:t xml:space="preserve">. Rashodi koji se odnose na materijal i dijelove za tekuće i investicijsko održavanje </w:t>
      </w:r>
      <w:r w:rsidR="009956C1">
        <w:t>odnose se na tekuća održavanja</w:t>
      </w:r>
      <w:r>
        <w:t xml:space="preserve"> zbog starenja objekta i nužnosti popravaka. Rashodi za energiju </w:t>
      </w:r>
      <w:r w:rsidR="007074AE">
        <w:t>povećani</w:t>
      </w:r>
      <w:r>
        <w:t xml:space="preserve"> su za </w:t>
      </w:r>
      <w:r w:rsidR="007074AE">
        <w:t>36</w:t>
      </w:r>
      <w:r>
        <w:t xml:space="preserve">% radi </w:t>
      </w:r>
      <w:r w:rsidR="007074AE">
        <w:t>sveukupnih povećanja cijena energenata.</w:t>
      </w:r>
    </w:p>
    <w:p w14:paraId="614FA795" w14:textId="77777777" w:rsidR="007074AE" w:rsidRDefault="007074AE" w:rsidP="00DD086E">
      <w:pPr>
        <w:pStyle w:val="Odlomakpopisa"/>
        <w:ind w:left="0"/>
        <w:jc w:val="both"/>
      </w:pPr>
    </w:p>
    <w:p w14:paraId="1226D59C" w14:textId="162B1A56" w:rsidR="00DD086E" w:rsidRDefault="00DD086E" w:rsidP="00DD086E">
      <w:pPr>
        <w:pStyle w:val="Odlomakpopisa"/>
        <w:ind w:left="0"/>
        <w:jc w:val="both"/>
      </w:pPr>
      <w:r>
        <w:t>AOP 17</w:t>
      </w:r>
      <w:r w:rsidR="001859FF">
        <w:t>1</w:t>
      </w:r>
      <w:r>
        <w:t xml:space="preserve"> – rashodi za službenu, radnu i zaštitnu odjeću i obuću iznose </w:t>
      </w:r>
      <w:r w:rsidR="001859FF">
        <w:t>21.085</w:t>
      </w:r>
      <w:r>
        <w:t xml:space="preserve"> kuna. </w:t>
      </w:r>
    </w:p>
    <w:p w14:paraId="76DD8B40" w14:textId="77777777" w:rsidR="00DD086E" w:rsidRDefault="00DD086E" w:rsidP="00DD086E">
      <w:pPr>
        <w:pStyle w:val="Odlomakpopisa"/>
        <w:ind w:left="0"/>
        <w:jc w:val="both"/>
      </w:pPr>
    </w:p>
    <w:p w14:paraId="2C33FE54" w14:textId="41538042" w:rsidR="00DD086E" w:rsidRDefault="00DD086E" w:rsidP="00DD086E">
      <w:pPr>
        <w:pStyle w:val="Odlomakpopisa"/>
        <w:ind w:left="0"/>
        <w:jc w:val="both"/>
      </w:pPr>
      <w:r>
        <w:t>AOP 17</w:t>
      </w:r>
      <w:r w:rsidR="001859FF">
        <w:t>3</w:t>
      </w:r>
      <w:r>
        <w:t xml:space="preserve"> – rashodi za usluge telefona i pošte </w:t>
      </w:r>
      <w:r w:rsidR="001859FF">
        <w:t xml:space="preserve">iznose 20.218,00 </w:t>
      </w:r>
      <w:r w:rsidR="00B47D59">
        <w:t>kuna</w:t>
      </w:r>
      <w:r>
        <w:t xml:space="preserve">. </w:t>
      </w:r>
    </w:p>
    <w:p w14:paraId="61B09B87" w14:textId="77777777" w:rsidR="00DD086E" w:rsidRDefault="00DD086E" w:rsidP="00DD086E">
      <w:pPr>
        <w:pStyle w:val="Odlomakpopisa"/>
        <w:ind w:left="0"/>
        <w:jc w:val="both"/>
        <w:rPr>
          <w:i/>
        </w:rPr>
      </w:pPr>
    </w:p>
    <w:p w14:paraId="4F4B8107" w14:textId="5DA06BD9" w:rsidR="00DD086E" w:rsidRDefault="00DD086E" w:rsidP="00DD086E">
      <w:pPr>
        <w:pStyle w:val="Odlomakpopisa"/>
        <w:ind w:left="0"/>
        <w:jc w:val="both"/>
      </w:pPr>
      <w:r>
        <w:t>AOP 18</w:t>
      </w:r>
      <w:r w:rsidR="001859FF">
        <w:t>4</w:t>
      </w:r>
      <w:r>
        <w:t xml:space="preserve"> – 1</w:t>
      </w:r>
      <w:r w:rsidR="001859FF">
        <w:t>88</w:t>
      </w:r>
      <w:r>
        <w:t xml:space="preserve"> – naknade za rad članova Upravnog vijeća dječjeg vrtića iznose </w:t>
      </w:r>
      <w:r w:rsidR="001859FF">
        <w:t>22.218</w:t>
      </w:r>
      <w:r>
        <w:t xml:space="preserve"> kune, a </w:t>
      </w:r>
      <w:r w:rsidR="001859FF">
        <w:t xml:space="preserve">povećani </w:t>
      </w:r>
      <w:r>
        <w:t>su u odnosno na prethodno izvještajno razdoblje radi</w:t>
      </w:r>
      <w:r w:rsidR="001859FF">
        <w:t xml:space="preserve"> većeg </w:t>
      </w:r>
      <w:r>
        <w:t>broja sjednica koje su održane tijekom 20</w:t>
      </w:r>
      <w:r w:rsidR="009956C1">
        <w:t>2</w:t>
      </w:r>
      <w:r w:rsidR="001859FF">
        <w:t>1</w:t>
      </w:r>
      <w:r>
        <w:t xml:space="preserve">. godine. Premije osiguranja su </w:t>
      </w:r>
      <w:r w:rsidR="001859FF">
        <w:t>realizirane prema planu</w:t>
      </w:r>
      <w:r w:rsidR="009956C1">
        <w:t>.</w:t>
      </w:r>
      <w:r w:rsidR="001859FF">
        <w:t xml:space="preserve"> </w:t>
      </w:r>
      <w:r>
        <w:t xml:space="preserve">Pristojbe i naknade iznose </w:t>
      </w:r>
      <w:r w:rsidR="001859FF">
        <w:t>12.849</w:t>
      </w:r>
      <w:r>
        <w:t xml:space="preserve"> kune, a odnose se na mjesečno plaćanje naknade zbog neispunjenja obveze </w:t>
      </w:r>
      <w:proofErr w:type="spellStart"/>
      <w:r>
        <w:t>kvotnog</w:t>
      </w:r>
      <w:proofErr w:type="spellEnd"/>
      <w:r>
        <w:t xml:space="preserve"> zapošljavanja osoba s invaliditetom. </w:t>
      </w:r>
    </w:p>
    <w:p w14:paraId="1EA1D478" w14:textId="77777777" w:rsidR="00DD086E" w:rsidRDefault="00DD086E" w:rsidP="00DD086E">
      <w:pPr>
        <w:pStyle w:val="Odlomakpopisa"/>
        <w:ind w:left="0"/>
        <w:jc w:val="both"/>
      </w:pPr>
    </w:p>
    <w:p w14:paraId="61B80ABE" w14:textId="1EFF4316" w:rsidR="00DD086E" w:rsidRDefault="00DD086E" w:rsidP="00DD086E">
      <w:pPr>
        <w:pStyle w:val="Odlomakpopisa"/>
        <w:ind w:left="0"/>
        <w:jc w:val="both"/>
      </w:pPr>
      <w:r>
        <w:t>AOP 2</w:t>
      </w:r>
      <w:r w:rsidR="00F82EBB">
        <w:t>08</w:t>
      </w:r>
      <w:r>
        <w:t xml:space="preserve"> – zatezne kamate nisu evidentirane u 20</w:t>
      </w:r>
      <w:r w:rsidR="009956C1">
        <w:t>2</w:t>
      </w:r>
      <w:r w:rsidR="00F82EBB">
        <w:t>1</w:t>
      </w:r>
      <w:r>
        <w:t>. g.</w:t>
      </w:r>
    </w:p>
    <w:p w14:paraId="6C810FD6" w14:textId="77777777" w:rsidR="00DD086E" w:rsidRDefault="00DD086E" w:rsidP="00DD086E">
      <w:pPr>
        <w:pStyle w:val="Odlomakpopisa"/>
        <w:ind w:left="0"/>
        <w:jc w:val="both"/>
      </w:pPr>
    </w:p>
    <w:p w14:paraId="2E496567" w14:textId="3955C451" w:rsidR="00DD086E" w:rsidRDefault="00DD086E" w:rsidP="00DD086E">
      <w:pPr>
        <w:pStyle w:val="Odlomakpopisa"/>
        <w:ind w:left="0"/>
        <w:jc w:val="both"/>
      </w:pPr>
      <w:r>
        <w:t>AOP 28</w:t>
      </w:r>
      <w:r w:rsidR="00F82EBB">
        <w:t>9</w:t>
      </w:r>
      <w:r>
        <w:t xml:space="preserve"> – obračunati, nenaplaćeni prihodi poslovanja iznose </w:t>
      </w:r>
      <w:r w:rsidR="00A57ACB">
        <w:t>1</w:t>
      </w:r>
      <w:r w:rsidR="00F82EBB">
        <w:t>22.849</w:t>
      </w:r>
      <w:r>
        <w:t xml:space="preserve"> kune, a odnose se na potraživanja od roditelja korisnika usluge dječjeg vrtića</w:t>
      </w:r>
      <w:r w:rsidR="00A57ACB">
        <w:t>.</w:t>
      </w:r>
    </w:p>
    <w:p w14:paraId="2A5928CD" w14:textId="397EFDFD" w:rsidR="00F417CD" w:rsidRDefault="00F417CD" w:rsidP="00DD086E">
      <w:pPr>
        <w:pStyle w:val="Odlomakpopisa"/>
        <w:ind w:left="0"/>
        <w:jc w:val="both"/>
      </w:pPr>
    </w:p>
    <w:p w14:paraId="57E2B19E" w14:textId="12861E24" w:rsidR="00F417CD" w:rsidRDefault="00F417CD" w:rsidP="00DD086E">
      <w:pPr>
        <w:pStyle w:val="Odlomakpopisa"/>
        <w:ind w:left="0"/>
        <w:jc w:val="both"/>
      </w:pPr>
      <w:r>
        <w:t xml:space="preserve">AOP 364 – nabavljena je uredska oprema za ured ravnatelja u iznosu od 6.998 </w:t>
      </w:r>
      <w:r w:rsidR="00B47D59">
        <w:t>kuna</w:t>
      </w:r>
    </w:p>
    <w:p w14:paraId="7E375F98" w14:textId="2D5B4D7F" w:rsidR="00F417CD" w:rsidRDefault="00F417CD" w:rsidP="00DD086E">
      <w:pPr>
        <w:pStyle w:val="Odlomakpopisa"/>
        <w:ind w:left="0"/>
        <w:jc w:val="both"/>
      </w:pPr>
    </w:p>
    <w:p w14:paraId="22B8BD9B" w14:textId="3BC21301" w:rsidR="00F417CD" w:rsidRDefault="00F417CD" w:rsidP="00DD086E">
      <w:pPr>
        <w:pStyle w:val="Odlomakpopisa"/>
        <w:ind w:left="0"/>
        <w:jc w:val="both"/>
      </w:pPr>
      <w:r>
        <w:t xml:space="preserve">AOP 370 – nabavljeni su uređaji i strojevi za potrebe vrtića u iznosu od 64.296 </w:t>
      </w:r>
      <w:r w:rsidR="00B47D59">
        <w:t>kuna</w:t>
      </w:r>
    </w:p>
    <w:p w14:paraId="7D7D1D31" w14:textId="43D5E400" w:rsidR="00A57ACB" w:rsidRDefault="00A57ACB" w:rsidP="00DD086E">
      <w:pPr>
        <w:pStyle w:val="Odlomakpopisa"/>
        <w:ind w:left="0"/>
        <w:jc w:val="both"/>
      </w:pPr>
    </w:p>
    <w:p w14:paraId="4DC0E9C8" w14:textId="7272039C" w:rsidR="00A57ACB" w:rsidRDefault="00A57ACB" w:rsidP="00DD086E">
      <w:pPr>
        <w:pStyle w:val="Odlomakpopisa"/>
        <w:ind w:left="0"/>
        <w:jc w:val="both"/>
      </w:pPr>
      <w:r>
        <w:t>AOP 39</w:t>
      </w:r>
      <w:r w:rsidR="00F417CD">
        <w:t>7</w:t>
      </w:r>
      <w:r>
        <w:t xml:space="preserve"> – u 202</w:t>
      </w:r>
      <w:r w:rsidR="00F417CD">
        <w:t>1</w:t>
      </w:r>
      <w:r>
        <w:t>.godini izvršena su dodatna ulaganja na građevinskom objektu</w:t>
      </w:r>
    </w:p>
    <w:p w14:paraId="1660E2F2" w14:textId="77777777" w:rsidR="00DD086E" w:rsidRDefault="00DD086E" w:rsidP="00DD086E">
      <w:pPr>
        <w:pStyle w:val="Odlomakpopisa"/>
        <w:ind w:left="0"/>
        <w:jc w:val="both"/>
      </w:pPr>
    </w:p>
    <w:p w14:paraId="1DEF0D32" w14:textId="5E10E206" w:rsidR="00DD086E" w:rsidRDefault="00DD086E" w:rsidP="00DD086E">
      <w:pPr>
        <w:pStyle w:val="Odlomakpopisa"/>
        <w:ind w:left="0"/>
        <w:jc w:val="both"/>
      </w:pPr>
      <w:r>
        <w:t>AOP 40</w:t>
      </w:r>
      <w:r w:rsidR="00F417CD">
        <w:t>6</w:t>
      </w:r>
      <w:r>
        <w:t xml:space="preserve"> – 4</w:t>
      </w:r>
      <w:r w:rsidR="00F417CD">
        <w:t>10</w:t>
      </w:r>
      <w:r>
        <w:t xml:space="preserve"> – ukupni prihodi redovnog poslovanja dječjeg vrtića iznose </w:t>
      </w:r>
      <w:r w:rsidR="00F417CD">
        <w:t>8.139.497</w:t>
      </w:r>
      <w:r>
        <w:t xml:space="preserve"> kuna, a ukupni rashodi redovnog poslovanja iznose </w:t>
      </w:r>
      <w:r w:rsidR="00F417CD">
        <w:t>8.247.259</w:t>
      </w:r>
      <w:r>
        <w:t xml:space="preserve"> kune što čini </w:t>
      </w:r>
      <w:r w:rsidR="00F417CD">
        <w:t>ukupan manjak</w:t>
      </w:r>
      <w:r>
        <w:t xml:space="preserve"> prihoda u redovnom poslovanju u iznosu od </w:t>
      </w:r>
      <w:r w:rsidR="00F417CD">
        <w:t>107.762</w:t>
      </w:r>
      <w:r>
        <w:t xml:space="preserve"> kuna. Višak prihoda iz prethodnog razdoblja iznosi </w:t>
      </w:r>
      <w:r w:rsidR="00A57ACB">
        <w:t>1</w:t>
      </w:r>
      <w:r w:rsidR="00F417CD">
        <w:t>93.140</w:t>
      </w:r>
      <w:r>
        <w:t xml:space="preserve"> kuna.</w:t>
      </w:r>
    </w:p>
    <w:p w14:paraId="76DA023D" w14:textId="77777777" w:rsidR="00DD086E" w:rsidRDefault="00DD086E" w:rsidP="00DD086E">
      <w:pPr>
        <w:pStyle w:val="Odlomakpopisa"/>
        <w:ind w:left="0"/>
        <w:jc w:val="both"/>
      </w:pPr>
    </w:p>
    <w:p w14:paraId="2494DE84" w14:textId="7622C6A6" w:rsidR="00DD086E" w:rsidRDefault="00DD086E" w:rsidP="00DD086E">
      <w:pPr>
        <w:pStyle w:val="Odlomakpopisa"/>
        <w:ind w:left="0"/>
        <w:jc w:val="both"/>
      </w:pPr>
      <w:r>
        <w:t>AOP 63</w:t>
      </w:r>
      <w:r w:rsidR="00F417CD">
        <w:t>8</w:t>
      </w:r>
      <w:r>
        <w:t xml:space="preserve"> – višak prihoda i primitaka raspoloživ u sljedećem razdoblju iznosi </w:t>
      </w:r>
      <w:r w:rsidR="00F417CD">
        <w:t>85.378</w:t>
      </w:r>
      <w:r>
        <w:t xml:space="preserve"> kuna, a čini razliku između </w:t>
      </w:r>
      <w:r w:rsidR="00F417CD">
        <w:t>ostvarenog manjka</w:t>
      </w:r>
      <w:r>
        <w:t xml:space="preserve"> prihoda redovnog poslovanja </w:t>
      </w:r>
      <w:r w:rsidR="00F417CD">
        <w:t xml:space="preserve"> 2021 </w:t>
      </w:r>
      <w:r>
        <w:t>i viška prenesenih prihoda iz prethodnog izvještajnog razdoblja.</w:t>
      </w:r>
    </w:p>
    <w:p w14:paraId="7E292745" w14:textId="77777777" w:rsidR="00DD086E" w:rsidRDefault="00DD086E" w:rsidP="00DD086E">
      <w:pPr>
        <w:pStyle w:val="Odlomakpopisa"/>
        <w:ind w:left="0"/>
        <w:jc w:val="both"/>
      </w:pPr>
    </w:p>
    <w:p w14:paraId="0BD4808D" w14:textId="34CEB125" w:rsidR="00DD086E" w:rsidRDefault="00DD086E" w:rsidP="00DD086E">
      <w:pPr>
        <w:pStyle w:val="Odlomakpopisa"/>
        <w:ind w:left="0"/>
        <w:jc w:val="both"/>
      </w:pPr>
      <w:r>
        <w:t xml:space="preserve">AOP 641 – stanje novčanih sredstava na žiro računu iznosi </w:t>
      </w:r>
      <w:r w:rsidR="00A57ACB">
        <w:t>6</w:t>
      </w:r>
      <w:r w:rsidR="00F82EBB">
        <w:t>99.696</w:t>
      </w:r>
      <w:r>
        <w:t xml:space="preserve"> kuna što je više u odnosu na prethodno razdoblje radi tekućih pomoći.</w:t>
      </w:r>
    </w:p>
    <w:p w14:paraId="725445B6" w14:textId="77777777" w:rsidR="00DD086E" w:rsidRDefault="00DD086E" w:rsidP="00DD086E">
      <w:pPr>
        <w:pStyle w:val="Odlomakpopisa"/>
        <w:ind w:left="0"/>
        <w:jc w:val="both"/>
      </w:pPr>
    </w:p>
    <w:p w14:paraId="661D7A6F" w14:textId="199F43CA" w:rsidR="00DD086E" w:rsidRDefault="00DD086E" w:rsidP="00DD086E">
      <w:pPr>
        <w:pStyle w:val="Odlomakpopisa"/>
        <w:ind w:left="0"/>
        <w:jc w:val="both"/>
      </w:pPr>
      <w:r>
        <w:lastRenderedPageBreak/>
        <w:t xml:space="preserve">AOP 643 – prosječan broj zaposlenih kod korisnika na osnovi stanja na početku i na kraju izvještajnog razdoblja iznosi </w:t>
      </w:r>
      <w:r w:rsidR="00A57ACB">
        <w:t>5</w:t>
      </w:r>
      <w:r w:rsidR="00F82EBB">
        <w:t>4</w:t>
      </w:r>
      <w:r>
        <w:t>, radi novih zapošljavanja, a sve sukladno nužnosti u organizaciji rada i Odlukama osnivača</w:t>
      </w:r>
      <w:r w:rsidR="00A57ACB">
        <w:t>.</w:t>
      </w:r>
    </w:p>
    <w:p w14:paraId="0DF8648B" w14:textId="0D35D8E7" w:rsidR="00B47D59" w:rsidRDefault="00B47D59" w:rsidP="00DD086E">
      <w:pPr>
        <w:pStyle w:val="Odlomakpopisa"/>
        <w:ind w:left="0"/>
        <w:jc w:val="both"/>
      </w:pPr>
    </w:p>
    <w:p w14:paraId="65CED66E" w14:textId="4697670B" w:rsidR="00B47D59" w:rsidRDefault="00B47D59" w:rsidP="00DD086E">
      <w:pPr>
        <w:pStyle w:val="Odlomakpopisa"/>
        <w:ind w:left="0"/>
        <w:jc w:val="both"/>
        <w:rPr>
          <w:b/>
          <w:bCs/>
          <w:i/>
          <w:iCs/>
        </w:rPr>
      </w:pPr>
      <w:r w:rsidRPr="00B47D59">
        <w:rPr>
          <w:b/>
          <w:bCs/>
          <w:i/>
          <w:iCs/>
        </w:rPr>
        <w:t>Bilješke uz izvještaj o promjenama vrijednosti u obujmu imovne i obveza</w:t>
      </w:r>
    </w:p>
    <w:p w14:paraId="3958F5B3" w14:textId="24D6B2AA" w:rsidR="00B47D59" w:rsidRDefault="00B47D59" w:rsidP="00DD086E">
      <w:pPr>
        <w:pStyle w:val="Odlomakpopisa"/>
        <w:ind w:left="0"/>
        <w:jc w:val="both"/>
        <w:rPr>
          <w:b/>
          <w:bCs/>
          <w:i/>
          <w:iCs/>
        </w:rPr>
      </w:pPr>
    </w:p>
    <w:p w14:paraId="5B90E70B" w14:textId="37FFC60F" w:rsidR="00B47D59" w:rsidRPr="00B47D59" w:rsidRDefault="00B47D59" w:rsidP="00DD086E">
      <w:pPr>
        <w:pStyle w:val="Odlomakpopisa"/>
        <w:ind w:left="0"/>
        <w:jc w:val="both"/>
      </w:pPr>
      <w:r w:rsidRPr="00B47D59">
        <w:t>AOP</w:t>
      </w:r>
      <w:r>
        <w:t xml:space="preserve"> 032 – izvršen je otpis potraživanja u iznosu od 4.291 kuna, temeljem odluke Upravnog vijeća radi nemogućnosti naplate potraživanja i zastare.</w:t>
      </w:r>
    </w:p>
    <w:p w14:paraId="65DFF971" w14:textId="77777777" w:rsidR="00A57ACB" w:rsidRDefault="00A57ACB" w:rsidP="00DD086E">
      <w:pPr>
        <w:pStyle w:val="Odlomakpopisa"/>
        <w:ind w:left="0"/>
        <w:jc w:val="both"/>
      </w:pPr>
    </w:p>
    <w:p w14:paraId="74571CC8" w14:textId="77777777" w:rsidR="00847BF9" w:rsidRDefault="00847BF9" w:rsidP="00847BF9">
      <w:pPr>
        <w:pStyle w:val="Odlomakpopisa"/>
        <w:ind w:left="0"/>
        <w:jc w:val="both"/>
        <w:rPr>
          <w:b/>
          <w:i/>
        </w:rPr>
      </w:pPr>
      <w:r>
        <w:rPr>
          <w:b/>
          <w:i/>
        </w:rPr>
        <w:t>Bilješke uz izvještaj o rashodima u funkcijskoj klasifikaciji</w:t>
      </w:r>
    </w:p>
    <w:p w14:paraId="4CF82981" w14:textId="77777777" w:rsidR="00847BF9" w:rsidRDefault="00847BF9" w:rsidP="00847BF9">
      <w:pPr>
        <w:pStyle w:val="Odlomakpopisa"/>
        <w:ind w:left="0"/>
        <w:jc w:val="both"/>
        <w:rPr>
          <w:b/>
          <w:i/>
        </w:rPr>
      </w:pPr>
    </w:p>
    <w:p w14:paraId="675D15A6" w14:textId="36E111E5" w:rsidR="00847BF9" w:rsidRPr="00AC5BAB" w:rsidRDefault="00847BF9" w:rsidP="00847BF9">
      <w:pPr>
        <w:pStyle w:val="Odlomakpopisa"/>
        <w:ind w:left="0"/>
        <w:jc w:val="both"/>
      </w:pPr>
      <w:r>
        <w:t>AOP 112 – Dječji vrtić Proljeće kao ustanova predškolskog odgoja i obrazovanja bilježi rashode prema funkcijskoj klasifikaciji uz predškolsko obrazovanje, a oni u 202</w:t>
      </w:r>
      <w:r w:rsidR="00F82EBB">
        <w:t>1</w:t>
      </w:r>
      <w:r>
        <w:t xml:space="preserve">. godini iznose </w:t>
      </w:r>
      <w:r w:rsidR="00F82EBB">
        <w:t>8.247.258</w:t>
      </w:r>
      <w:r>
        <w:t xml:space="preserve"> kune.</w:t>
      </w:r>
    </w:p>
    <w:p w14:paraId="1D8433A0" w14:textId="77777777" w:rsidR="00DD086E" w:rsidRDefault="00DD086E" w:rsidP="00DD086E">
      <w:pPr>
        <w:pStyle w:val="Odlomakpopisa"/>
        <w:ind w:left="0"/>
        <w:jc w:val="both"/>
      </w:pPr>
    </w:p>
    <w:p w14:paraId="73607179" w14:textId="77777777" w:rsidR="00DD086E" w:rsidRDefault="00DD086E" w:rsidP="00DD086E">
      <w:pPr>
        <w:pStyle w:val="Odlomakpopisa"/>
        <w:ind w:left="0"/>
        <w:jc w:val="both"/>
      </w:pPr>
    </w:p>
    <w:p w14:paraId="55EE3261" w14:textId="77777777" w:rsidR="00DD086E" w:rsidRPr="00AC5BAB" w:rsidRDefault="00DD086E" w:rsidP="00DD086E">
      <w:pPr>
        <w:pStyle w:val="Odlomakpopisa"/>
        <w:ind w:left="0"/>
        <w:jc w:val="both"/>
        <w:rPr>
          <w:b/>
          <w:i/>
        </w:rPr>
      </w:pPr>
      <w:r w:rsidRPr="00AC5BAB">
        <w:rPr>
          <w:b/>
          <w:i/>
        </w:rPr>
        <w:t>Bilješke uz obveze</w:t>
      </w:r>
    </w:p>
    <w:p w14:paraId="2E0FA428" w14:textId="77777777" w:rsidR="00DD086E" w:rsidRDefault="00DD086E" w:rsidP="00DD086E">
      <w:pPr>
        <w:pStyle w:val="Odlomakpopisa"/>
        <w:ind w:left="0"/>
        <w:jc w:val="both"/>
        <w:rPr>
          <w:i/>
        </w:rPr>
      </w:pPr>
    </w:p>
    <w:p w14:paraId="2919621B" w14:textId="69CAD9C2" w:rsidR="00DD086E" w:rsidRDefault="00DD086E" w:rsidP="00DD086E">
      <w:pPr>
        <w:pStyle w:val="Odlomakpopisa"/>
        <w:ind w:left="0"/>
        <w:jc w:val="both"/>
      </w:pPr>
      <w:r>
        <w:t xml:space="preserve">AOP 036 – stanje obveza na kraju izvještajnog razdoblja iznosi </w:t>
      </w:r>
      <w:r w:rsidR="00F82EBB">
        <w:t>644.170</w:t>
      </w:r>
      <w:r>
        <w:t xml:space="preserve"> kuna, a odnosi se </w:t>
      </w:r>
      <w:r w:rsidR="0069081B">
        <w:t xml:space="preserve">na </w:t>
      </w:r>
      <w:r>
        <w:t>nedospjele obveze</w:t>
      </w:r>
      <w:r w:rsidR="00EB4E4F">
        <w:t>.</w:t>
      </w:r>
    </w:p>
    <w:p w14:paraId="29D7B13C" w14:textId="77777777" w:rsidR="00FD4407" w:rsidRDefault="00FD4407" w:rsidP="007051D2">
      <w:pPr>
        <w:jc w:val="both"/>
      </w:pPr>
    </w:p>
    <w:p w14:paraId="52B71520" w14:textId="77777777" w:rsidR="00FD4407" w:rsidRDefault="00FD4407" w:rsidP="007051D2">
      <w:pPr>
        <w:jc w:val="both"/>
      </w:pPr>
    </w:p>
    <w:p w14:paraId="54B24DA8" w14:textId="77777777" w:rsidR="007051D2" w:rsidRPr="00FD4407" w:rsidRDefault="007051D2" w:rsidP="007051D2">
      <w:pPr>
        <w:jc w:val="both"/>
      </w:pPr>
      <w:r w:rsidRPr="00FD4407">
        <w:t>Ana Faletar</w:t>
      </w:r>
    </w:p>
    <w:p w14:paraId="575A087C" w14:textId="77777777" w:rsidR="007051D2" w:rsidRPr="00FD4407" w:rsidRDefault="007051D2" w:rsidP="007051D2">
      <w:r w:rsidRPr="00FD4407">
        <w:t>Voditelj računovodstva</w:t>
      </w:r>
    </w:p>
    <w:p w14:paraId="340470D0" w14:textId="77777777" w:rsidR="007051D2" w:rsidRPr="00FD4407" w:rsidRDefault="007051D2" w:rsidP="007051D2"/>
    <w:p w14:paraId="2EEA7A46" w14:textId="77777777" w:rsidR="007051D2" w:rsidRPr="00FD4407" w:rsidRDefault="007051D2" w:rsidP="007051D2"/>
    <w:p w14:paraId="7461AC30" w14:textId="77777777" w:rsidR="007051D2" w:rsidRPr="00FD4407" w:rsidRDefault="007051D2" w:rsidP="007051D2">
      <w:r w:rsidRPr="00FD4407">
        <w:t>Grozdana Hunjek</w:t>
      </w:r>
    </w:p>
    <w:p w14:paraId="6217A8B1" w14:textId="77777777" w:rsidR="007051D2" w:rsidRPr="00FD4407" w:rsidRDefault="007051D2" w:rsidP="007051D2">
      <w:pPr>
        <w:rPr>
          <w:b/>
        </w:rPr>
      </w:pPr>
      <w:r w:rsidRPr="00FD4407">
        <w:t>Ravnateljica</w:t>
      </w:r>
      <w:r w:rsidRPr="00FD4407">
        <w:rPr>
          <w:b/>
        </w:rPr>
        <w:t xml:space="preserve"> </w:t>
      </w:r>
    </w:p>
    <w:p w14:paraId="40AF86DC" w14:textId="77777777" w:rsidR="00E07C8E" w:rsidRPr="00FD4407" w:rsidRDefault="00E07C8E"/>
    <w:sectPr w:rsidR="00E07C8E" w:rsidRPr="00FD4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2E83"/>
    <w:multiLevelType w:val="hybridMultilevel"/>
    <w:tmpl w:val="092C30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4648"/>
    <w:multiLevelType w:val="hybridMultilevel"/>
    <w:tmpl w:val="F15A8C1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D4E3635"/>
    <w:multiLevelType w:val="hybridMultilevel"/>
    <w:tmpl w:val="0C7EBE46"/>
    <w:lvl w:ilvl="0" w:tplc="3A24F5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3A6F61"/>
    <w:multiLevelType w:val="hybridMultilevel"/>
    <w:tmpl w:val="34B67A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6150D"/>
    <w:multiLevelType w:val="hybridMultilevel"/>
    <w:tmpl w:val="8EC2334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72AD9"/>
    <w:multiLevelType w:val="hybridMultilevel"/>
    <w:tmpl w:val="FF9C8BB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D2"/>
    <w:rsid w:val="0003776D"/>
    <w:rsid w:val="00095884"/>
    <w:rsid w:val="000C2809"/>
    <w:rsid w:val="001469CC"/>
    <w:rsid w:val="00154B71"/>
    <w:rsid w:val="00175866"/>
    <w:rsid w:val="001806B9"/>
    <w:rsid w:val="001859FF"/>
    <w:rsid w:val="00186966"/>
    <w:rsid w:val="001E03D1"/>
    <w:rsid w:val="00242792"/>
    <w:rsid w:val="003012F6"/>
    <w:rsid w:val="003319C3"/>
    <w:rsid w:val="00351862"/>
    <w:rsid w:val="003608B1"/>
    <w:rsid w:val="003A1907"/>
    <w:rsid w:val="003A49E8"/>
    <w:rsid w:val="0042425A"/>
    <w:rsid w:val="004B090D"/>
    <w:rsid w:val="004B79CB"/>
    <w:rsid w:val="0052172A"/>
    <w:rsid w:val="00573933"/>
    <w:rsid w:val="00583539"/>
    <w:rsid w:val="005A0325"/>
    <w:rsid w:val="005B4C02"/>
    <w:rsid w:val="005C6BFD"/>
    <w:rsid w:val="0069081B"/>
    <w:rsid w:val="007051D2"/>
    <w:rsid w:val="007074AE"/>
    <w:rsid w:val="00734BA1"/>
    <w:rsid w:val="007F6762"/>
    <w:rsid w:val="00802635"/>
    <w:rsid w:val="00817E54"/>
    <w:rsid w:val="00847BF9"/>
    <w:rsid w:val="00903B95"/>
    <w:rsid w:val="009956C1"/>
    <w:rsid w:val="00A324AE"/>
    <w:rsid w:val="00A50A07"/>
    <w:rsid w:val="00A57ACB"/>
    <w:rsid w:val="00AA6F9B"/>
    <w:rsid w:val="00B47D59"/>
    <w:rsid w:val="00B64337"/>
    <w:rsid w:val="00C20D84"/>
    <w:rsid w:val="00C43F9D"/>
    <w:rsid w:val="00CD0CBE"/>
    <w:rsid w:val="00CD3E76"/>
    <w:rsid w:val="00D36C81"/>
    <w:rsid w:val="00D86003"/>
    <w:rsid w:val="00DB699E"/>
    <w:rsid w:val="00DD086E"/>
    <w:rsid w:val="00E07C8E"/>
    <w:rsid w:val="00E2471C"/>
    <w:rsid w:val="00E35A35"/>
    <w:rsid w:val="00E93968"/>
    <w:rsid w:val="00EB4E4F"/>
    <w:rsid w:val="00EB6ED6"/>
    <w:rsid w:val="00F417CD"/>
    <w:rsid w:val="00F476CB"/>
    <w:rsid w:val="00F82EBB"/>
    <w:rsid w:val="00FA15CA"/>
    <w:rsid w:val="00FA20CE"/>
    <w:rsid w:val="00FA698B"/>
    <w:rsid w:val="00FC5A39"/>
    <w:rsid w:val="00FD34EB"/>
    <w:rsid w:val="00FD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7C50"/>
  <w15:chartTrackingRefBased/>
  <w15:docId w15:val="{708442B5-BA3C-4CF1-BF9D-43C49FB3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83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43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 DV_Proljeće</dc:creator>
  <cp:keywords/>
  <dc:description/>
  <cp:lastModifiedBy>Računovodstvo DV_Proljeće</cp:lastModifiedBy>
  <cp:revision>3</cp:revision>
  <cp:lastPrinted>2022-01-31T07:40:00Z</cp:lastPrinted>
  <dcterms:created xsi:type="dcterms:W3CDTF">2022-01-31T07:25:00Z</dcterms:created>
  <dcterms:modified xsi:type="dcterms:W3CDTF">2022-01-31T07:45:00Z</dcterms:modified>
</cp:coreProperties>
</file>