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91139" w14:textId="22ACB97B" w:rsidR="003A3CDC" w:rsidRPr="003A3CDC" w:rsidRDefault="003A3CDC" w:rsidP="003A3CD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3A3CDC">
        <w:rPr>
          <w:rFonts w:ascii="Comic Sans MS" w:hAnsi="Comic Sans MS"/>
          <w:b/>
          <w:bCs/>
          <w:sz w:val="24"/>
          <w:szCs w:val="24"/>
        </w:rPr>
        <w:t>Razigrane tenisice</w:t>
      </w:r>
    </w:p>
    <w:p w14:paraId="05468377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Potrebni materijal : Karton, flomaster, škare, vezice za cipele/tenisice</w:t>
      </w:r>
    </w:p>
    <w:p w14:paraId="7D2E11D7" w14:textId="71CEB96F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5D247ED5" wp14:editId="6A3441D7">
            <wp:extent cx="1470660" cy="122682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F6C59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Opis izrade razigranih tenisica:</w:t>
      </w:r>
    </w:p>
    <w:p w14:paraId="2C9C8D4A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Prislonimo tenisice, ocrtamo njihov obris, te izbušimo </w:t>
      </w:r>
      <w:proofErr w:type="spellStart"/>
      <w:r>
        <w:rPr>
          <w:rFonts w:ascii="Comic Sans MS" w:hAnsi="Comic Sans MS"/>
          <w:sz w:val="24"/>
          <w:szCs w:val="24"/>
        </w:rPr>
        <w:t>predhodno</w:t>
      </w:r>
      <w:proofErr w:type="spellEnd"/>
      <w:r>
        <w:rPr>
          <w:rFonts w:ascii="Comic Sans MS" w:hAnsi="Comic Sans MS"/>
          <w:sz w:val="24"/>
          <w:szCs w:val="24"/>
        </w:rPr>
        <w:t xml:space="preserve"> označne rupe</w:t>
      </w:r>
    </w:p>
    <w:p w14:paraId="0CE52C93" w14:textId="3C5C88EE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5C2286B9" wp14:editId="7E346D92">
            <wp:extent cx="1661160" cy="1318260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33973CC7" wp14:editId="681674C6">
            <wp:extent cx="1310640" cy="1539240"/>
            <wp:effectExtent l="0" t="0" r="3810" b="381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1064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BAAF7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Kroz rupe provučemo vezice i po predlošku vežemo.</w:t>
      </w:r>
    </w:p>
    <w:p w14:paraId="420A9BF9" w14:textId="105133AE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C036267" wp14:editId="1C735A05">
            <wp:extent cx="1470660" cy="150876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06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hr-HR"/>
        </w:rPr>
        <w:t xml:space="preserve">        </w:t>
      </w: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38E2E787" wp14:editId="77A6AFEB">
            <wp:extent cx="1470660" cy="1524000"/>
            <wp:effectExtent l="0" t="7620" r="7620" b="762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06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  <w:lang w:eastAsia="hr-HR"/>
        </w:rPr>
        <w:t xml:space="preserve">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3D90546" wp14:editId="5AF94F3B">
            <wp:extent cx="1835777" cy="1453515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979" cy="147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E7BEC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Mnoga djeca čak i do polaska u školu nisu savladala vezanje vezica, stoga nudeći im svakodnevno ovu zabavnu aktivnosti potičemo svladavanje istog.</w:t>
      </w:r>
    </w:p>
    <w:p w14:paraId="42B4C5C1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Ova vježba najprije razvija samostalnost djeteta i jača njegovo samopouzdanje. Osim toga, vezanjem  vezica uvježbava se lokomotorna koordinacija koja je jako važna u savladavanju vještine pisanja.</w:t>
      </w:r>
    </w:p>
    <w:p w14:paraId="2C135FB8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Učenje vezanja treba proteći kroz igru i zabavu, a dijete će istovremeno vježbati spretnost i koordinaciju pokreta.</w:t>
      </w:r>
    </w:p>
    <w:p w14:paraId="7E4BF12E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</w:p>
    <w:p w14:paraId="60400CE1" w14:textId="0374195E" w:rsidR="003A3CDC" w:rsidRPr="003A3CDC" w:rsidRDefault="003A3CDC" w:rsidP="003A3CD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3A3CDC">
        <w:rPr>
          <w:rFonts w:ascii="Comic Sans MS" w:hAnsi="Comic Sans MS"/>
          <w:b/>
          <w:bCs/>
          <w:sz w:val="24"/>
          <w:szCs w:val="24"/>
        </w:rPr>
        <w:lastRenderedPageBreak/>
        <w:t>Tko će jače, tko će prije?</w:t>
      </w:r>
    </w:p>
    <w:p w14:paraId="143AF84C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Potrebni materijal: špaga, plastične čaše, škare, dvije stolice</w:t>
      </w:r>
    </w:p>
    <w:p w14:paraId="355425F2" w14:textId="04032505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67AC4976" wp14:editId="17466E53">
            <wp:extent cx="1562100" cy="1432560"/>
            <wp:effectExtent l="7620" t="0" r="762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21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08070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Opis izrade: odrežemo oko 4 m špage, na dnu čaše probušimo rupu i kroz dno provučemo špagu.</w:t>
      </w:r>
    </w:p>
    <w:p w14:paraId="5D8C4C7C" w14:textId="33610B60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578B1798" wp14:editId="79F1268E">
            <wp:extent cx="1562100" cy="1203960"/>
            <wp:effectExtent l="0" t="0" r="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</w:t>
      </w: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0E15195C" wp14:editId="5B5A2375">
            <wp:extent cx="1562100" cy="12039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F1E5D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Oko dvije stolice zavežemo špagu i napnemo do stupnja jače zategnutosti.</w:t>
      </w:r>
    </w:p>
    <w:p w14:paraId="5E1CD683" w14:textId="0DBB8D62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5A7A8A8E" wp14:editId="35C97C8A">
            <wp:extent cx="1584960" cy="147066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49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E3BAE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 dvoje djece upuhuju zrak u smjeru dna čaše i utrkuju se čija će čaša prije stići do kraja špage tj. druge stolice.</w:t>
      </w:r>
    </w:p>
    <w:p w14:paraId="037A58F8" w14:textId="77777777" w:rsidR="003A3CDC" w:rsidRDefault="003A3CDC" w:rsidP="003A3CD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2A2242E7" wp14:editId="5E4EE559">
            <wp:extent cx="1577340" cy="1402080"/>
            <wp:effectExtent l="0" t="762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73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                   </w:t>
      </w:r>
      <w:r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7F6D5F2C" wp14:editId="3F7C0F8A">
            <wp:extent cx="1546860" cy="1539240"/>
            <wp:effectExtent l="381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4686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</w:p>
    <w:p w14:paraId="21243EC1" w14:textId="17FDED03" w:rsidR="003A3CDC" w:rsidRDefault="003A3CDC" w:rsidP="003A3CDC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Ova igra prvenstveno kod djece potiče osjećaj zabave, zadovoljstva, ali i kompetitivnosti. Djeca se uče regulaciji svojih osjećaja, čekanja na red, rad i igru u paru. Ujedno se razvija i potiče koordinacija pokreta, ravnoteža i motorika u djeteta.</w:t>
      </w:r>
    </w:p>
    <w:p w14:paraId="068842F7" w14:textId="77777777" w:rsidR="003A3CDC" w:rsidRDefault="003A3CDC" w:rsidP="003A3CDC">
      <w:pPr>
        <w:jc w:val="both"/>
        <w:rPr>
          <w:rFonts w:ascii="Comic Sans MS" w:hAnsi="Comic Sans MS"/>
          <w:sz w:val="24"/>
          <w:szCs w:val="24"/>
        </w:rPr>
      </w:pPr>
    </w:p>
    <w:p w14:paraId="347DB0D5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</w:p>
    <w:p w14:paraId="54F5B092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</w:p>
    <w:p w14:paraId="7083BF08" w14:textId="77777777" w:rsidR="003A3CDC" w:rsidRDefault="003A3CDC" w:rsidP="003A3CDC">
      <w:pPr>
        <w:rPr>
          <w:rFonts w:ascii="Comic Sans MS" w:hAnsi="Comic Sans MS"/>
          <w:sz w:val="24"/>
          <w:szCs w:val="24"/>
        </w:rPr>
      </w:pPr>
    </w:p>
    <w:p w14:paraId="67806DB0" w14:textId="408291FF" w:rsidR="006A23CE" w:rsidRPr="00FD28EC" w:rsidRDefault="003A3CDC" w:rsidP="00FD28E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br w:type="column"/>
      </w:r>
      <w:r w:rsidR="006A23CE" w:rsidRPr="00FD28EC">
        <w:rPr>
          <w:rFonts w:ascii="Comic Sans MS" w:hAnsi="Comic Sans MS"/>
          <w:b/>
          <w:bCs/>
          <w:sz w:val="24"/>
          <w:szCs w:val="24"/>
        </w:rPr>
        <w:lastRenderedPageBreak/>
        <w:t>Vježbajmo zajedno</w:t>
      </w:r>
    </w:p>
    <w:p w14:paraId="44FCF5EB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1. Stanite s rukama ispruženim uz tijelo </w:t>
      </w:r>
    </w:p>
    <w:p w14:paraId="37731150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Njišite glavom lijevo – desno ( 5 puta )</w:t>
      </w:r>
    </w:p>
    <w:p w14:paraId="546BF4D7" w14:textId="77777777" w:rsidR="00C77749" w:rsidRPr="00FD28EC" w:rsidRDefault="00C77749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176E55A4" wp14:editId="7ED84486">
            <wp:extent cx="802417" cy="820800"/>
            <wp:effectExtent l="0" t="9207" r="7937" b="793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2417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8EC">
        <w:rPr>
          <w:rFonts w:ascii="Comic Sans MS" w:hAnsi="Comic Sans MS"/>
          <w:sz w:val="24"/>
          <w:szCs w:val="24"/>
        </w:rPr>
        <w:t xml:space="preserve">      </w:t>
      </w: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9C9C19D" wp14:editId="5C158477">
            <wp:extent cx="831830" cy="820800"/>
            <wp:effectExtent l="5398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183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CC095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Njišite glavom naprijed – nazad ( 5 puta )</w:t>
      </w:r>
    </w:p>
    <w:p w14:paraId="34950439" w14:textId="77777777" w:rsidR="00F20C4F" w:rsidRPr="00FD28EC" w:rsidRDefault="00C77749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087C0AB" wp14:editId="32F72821">
            <wp:extent cx="820800" cy="615600"/>
            <wp:effectExtent l="7302" t="0" r="6033" b="603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0C4F" w:rsidRPr="00FD28EC">
        <w:rPr>
          <w:rFonts w:ascii="Comic Sans MS" w:hAnsi="Comic Sans MS"/>
          <w:sz w:val="24"/>
          <w:szCs w:val="24"/>
        </w:rPr>
        <w:t xml:space="preserve">         </w:t>
      </w:r>
      <w:r w:rsidR="00F20C4F"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ECB42D1" wp14:editId="66CF3B0B">
            <wp:extent cx="820800" cy="615600"/>
            <wp:effectExtent l="7302" t="0" r="6033" b="603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5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FCE5B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Vježbu ponovite dva puta</w:t>
      </w:r>
    </w:p>
    <w:p w14:paraId="662C561E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</w:p>
    <w:p w14:paraId="4DF0ADAA" w14:textId="77777777" w:rsidR="00F20C4F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2. Napravite krov iznad glave</w:t>
      </w:r>
    </w:p>
    <w:p w14:paraId="25433AC3" w14:textId="77777777" w:rsidR="006A23CE" w:rsidRPr="00FD28EC" w:rsidRDefault="00F20C4F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3718FD26" wp14:editId="54B460B6">
            <wp:extent cx="820800" cy="615600"/>
            <wp:effectExtent l="7302" t="0" r="6033" b="603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6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3CE" w:rsidRPr="00FD28EC">
        <w:rPr>
          <w:rFonts w:ascii="Comic Sans MS" w:hAnsi="Comic Sans MS"/>
          <w:sz w:val="24"/>
          <w:szCs w:val="24"/>
        </w:rPr>
        <w:t xml:space="preserve"> </w:t>
      </w:r>
    </w:p>
    <w:p w14:paraId="1F3202D0" w14:textId="6A4C4F0B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Dignite ruke iznad glave s ispruženim dlanovima</w:t>
      </w:r>
    </w:p>
    <w:p w14:paraId="5CA2B356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Spojite prste na rukama</w:t>
      </w:r>
    </w:p>
    <w:p w14:paraId="68C6D8E9" w14:textId="5B1CF072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Pogledajte jes</w:t>
      </w:r>
      <w:r w:rsidR="00FD28EC">
        <w:rPr>
          <w:rFonts w:ascii="Comic Sans MS" w:hAnsi="Comic Sans MS"/>
          <w:sz w:val="24"/>
          <w:szCs w:val="24"/>
        </w:rPr>
        <w:t>te</w:t>
      </w:r>
      <w:r w:rsidRPr="00FD28EC">
        <w:rPr>
          <w:rFonts w:ascii="Comic Sans MS" w:hAnsi="Comic Sans MS"/>
          <w:sz w:val="24"/>
          <w:szCs w:val="24"/>
        </w:rPr>
        <w:t xml:space="preserve"> li napravili dobar krov rukama</w:t>
      </w:r>
    </w:p>
    <w:p w14:paraId="2F7C4759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Spustite i protresite ruke </w:t>
      </w:r>
    </w:p>
    <w:p w14:paraId="4DC9FFF7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Ponovite pet puta </w:t>
      </w:r>
    </w:p>
    <w:p w14:paraId="596D9061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</w:p>
    <w:p w14:paraId="5B48B76C" w14:textId="59282C9F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3. Vjeta</w:t>
      </w:r>
      <w:r w:rsidR="00943E20" w:rsidRPr="00FD28EC">
        <w:rPr>
          <w:rFonts w:ascii="Comic Sans MS" w:hAnsi="Comic Sans MS"/>
          <w:sz w:val="24"/>
          <w:szCs w:val="24"/>
        </w:rPr>
        <w:t>r</w:t>
      </w:r>
      <w:r w:rsidRPr="00FD28EC">
        <w:rPr>
          <w:rFonts w:ascii="Comic Sans MS" w:hAnsi="Comic Sans MS"/>
          <w:sz w:val="24"/>
          <w:szCs w:val="24"/>
        </w:rPr>
        <w:t xml:space="preserve"> njiše granama </w:t>
      </w:r>
    </w:p>
    <w:p w14:paraId="0FB19071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Stajati spojenih nogu</w:t>
      </w:r>
    </w:p>
    <w:p w14:paraId="29FEE93D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Dići ruke u vis</w:t>
      </w:r>
    </w:p>
    <w:p w14:paraId="334686C1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lastRenderedPageBreak/>
        <w:t>Njihati lijevo – desno gornji dio tijela ( 4 puta )</w:t>
      </w:r>
    </w:p>
    <w:p w14:paraId="33AC596E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Njihati se na isti način naprijed – nazad ( 4 puta ) </w:t>
      </w:r>
    </w:p>
    <w:p w14:paraId="75EF9717" w14:textId="77777777" w:rsidR="00F20C4F" w:rsidRPr="00FD28EC" w:rsidRDefault="00F20C4F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26EF1204" wp14:editId="3C92EC82">
            <wp:extent cx="820800" cy="615600"/>
            <wp:effectExtent l="7302" t="0" r="6033" b="6032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8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8EC">
        <w:rPr>
          <w:rFonts w:ascii="Comic Sans MS" w:hAnsi="Comic Sans MS"/>
          <w:sz w:val="24"/>
          <w:szCs w:val="24"/>
        </w:rPr>
        <w:t xml:space="preserve">      </w:t>
      </w: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6B8814E2" wp14:editId="5E962440">
            <wp:extent cx="820800" cy="615600"/>
            <wp:effectExtent l="7302" t="0" r="6033" b="6032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27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8EC">
        <w:rPr>
          <w:rFonts w:ascii="Comic Sans MS" w:hAnsi="Comic Sans MS"/>
          <w:sz w:val="24"/>
          <w:szCs w:val="24"/>
        </w:rPr>
        <w:t xml:space="preserve">      </w:t>
      </w: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40F998B8" wp14:editId="4264B325">
            <wp:extent cx="820800" cy="615600"/>
            <wp:effectExtent l="7302" t="0" r="6033" b="6032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0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28EC">
        <w:rPr>
          <w:rFonts w:ascii="Comic Sans MS" w:hAnsi="Comic Sans MS"/>
          <w:sz w:val="24"/>
          <w:szCs w:val="24"/>
        </w:rPr>
        <w:t xml:space="preserve">      </w:t>
      </w: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2C39664A" wp14:editId="3115E22D">
            <wp:extent cx="820800" cy="615600"/>
            <wp:effectExtent l="7302" t="0" r="6033" b="6032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44E29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Sve ponovite 4 puta</w:t>
      </w:r>
    </w:p>
    <w:p w14:paraId="05B737AA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</w:p>
    <w:p w14:paraId="60DF3425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4. Pogledati kroz noge </w:t>
      </w:r>
    </w:p>
    <w:p w14:paraId="6DE062E7" w14:textId="77777777" w:rsidR="00F20C4F" w:rsidRPr="00FD28EC" w:rsidRDefault="00F20C4F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2F92A227" wp14:editId="276388C9">
            <wp:extent cx="820800" cy="615600"/>
            <wp:effectExtent l="7302" t="0" r="6033" b="6032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F3499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Raširiti noge </w:t>
      </w:r>
    </w:p>
    <w:p w14:paraId="17D1B504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Sagnuti se </w:t>
      </w:r>
    </w:p>
    <w:p w14:paraId="631A0F5A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Pogledati kroz noge </w:t>
      </w:r>
    </w:p>
    <w:p w14:paraId="79CBD2AC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Ponovite 5 puta</w:t>
      </w:r>
    </w:p>
    <w:p w14:paraId="1B5E0EAB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</w:p>
    <w:p w14:paraId="0265651B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5. Čučanj ( 5 puta ) </w:t>
      </w:r>
    </w:p>
    <w:p w14:paraId="06E46C04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Sjesti , ispružiti noge i leći (5 puta )</w:t>
      </w:r>
    </w:p>
    <w:p w14:paraId="04109992" w14:textId="77777777" w:rsidR="00577F50" w:rsidRPr="00FD28EC" w:rsidRDefault="00F20C4F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30835FF6" wp14:editId="3B052B25">
            <wp:extent cx="820800" cy="615600"/>
            <wp:effectExtent l="7302" t="0" r="6033" b="6032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5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F50" w:rsidRPr="00FD28EC">
        <w:rPr>
          <w:rFonts w:ascii="Comic Sans MS" w:hAnsi="Comic Sans MS"/>
          <w:sz w:val="24"/>
          <w:szCs w:val="24"/>
        </w:rPr>
        <w:t xml:space="preserve">     </w:t>
      </w:r>
      <w:r w:rsidR="00577F50"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50550EEB" wp14:editId="6A2A3D76">
            <wp:extent cx="820800" cy="615600"/>
            <wp:effectExtent l="7302" t="0" r="6033" b="603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3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F50" w:rsidRPr="00FD28EC">
        <w:rPr>
          <w:rFonts w:ascii="Comic Sans MS" w:hAnsi="Comic Sans MS"/>
          <w:sz w:val="24"/>
          <w:szCs w:val="24"/>
        </w:rPr>
        <w:t xml:space="preserve">     </w:t>
      </w:r>
      <w:r w:rsidR="00577F50"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7184CDE0" wp14:editId="0EDB0DCD">
            <wp:extent cx="820800" cy="615600"/>
            <wp:effectExtent l="7302" t="0" r="6033" b="6032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4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01E6B" w14:textId="77777777" w:rsidR="00577F50" w:rsidRPr="00FD28EC" w:rsidRDefault="00577F50" w:rsidP="006A23CE">
      <w:pPr>
        <w:rPr>
          <w:rFonts w:ascii="Comic Sans MS" w:hAnsi="Comic Sans MS"/>
          <w:sz w:val="24"/>
          <w:szCs w:val="24"/>
        </w:rPr>
      </w:pPr>
    </w:p>
    <w:p w14:paraId="2FFBB5C8" w14:textId="004134FD" w:rsidR="006A23CE" w:rsidRDefault="006A23CE" w:rsidP="006A23CE">
      <w:pPr>
        <w:rPr>
          <w:rFonts w:ascii="Comic Sans MS" w:hAnsi="Comic Sans MS"/>
          <w:sz w:val="24"/>
          <w:szCs w:val="24"/>
        </w:rPr>
      </w:pPr>
    </w:p>
    <w:p w14:paraId="609A6CC7" w14:textId="1F4C0835" w:rsidR="00FD28EC" w:rsidRDefault="00FD28EC" w:rsidP="006A23CE">
      <w:pPr>
        <w:rPr>
          <w:rFonts w:ascii="Comic Sans MS" w:hAnsi="Comic Sans MS"/>
          <w:sz w:val="24"/>
          <w:szCs w:val="24"/>
        </w:rPr>
      </w:pPr>
    </w:p>
    <w:p w14:paraId="42E3890F" w14:textId="77777777" w:rsidR="00FD28EC" w:rsidRPr="00FD28EC" w:rsidRDefault="00FD28EC" w:rsidP="006A23CE">
      <w:pPr>
        <w:rPr>
          <w:rFonts w:ascii="Comic Sans MS" w:hAnsi="Comic Sans MS"/>
          <w:sz w:val="24"/>
          <w:szCs w:val="24"/>
        </w:rPr>
      </w:pPr>
    </w:p>
    <w:p w14:paraId="1FDB032D" w14:textId="01D0374A" w:rsidR="006A23CE" w:rsidRPr="00FD28EC" w:rsidRDefault="006A23CE" w:rsidP="00FD28E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FD28EC">
        <w:rPr>
          <w:rFonts w:ascii="Comic Sans MS" w:hAnsi="Comic Sans MS"/>
          <w:b/>
          <w:bCs/>
          <w:sz w:val="24"/>
          <w:szCs w:val="24"/>
        </w:rPr>
        <w:lastRenderedPageBreak/>
        <w:t>Crtanje – slikanje – kolaž</w:t>
      </w:r>
    </w:p>
    <w:p w14:paraId="30158800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Maslačak </w:t>
      </w:r>
    </w:p>
    <w:p w14:paraId="450F39BF" w14:textId="2891EEF1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Neposredno prije likovnog izražavanja promatrati maslačke iz neposredne okoline ( dvorište, vrt, livada i slično ) .</w:t>
      </w:r>
    </w:p>
    <w:p w14:paraId="742734BE" w14:textId="30E010AF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 Uočavanje: žuti i bijeli maslačci </w:t>
      </w:r>
    </w:p>
    <w:p w14:paraId="1F1F4D7E" w14:textId="0C3FCC43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Promatrati cvijet maslačka, strukturu maslačkove lampice, ponuditi papire, flomastere, olovke, bojice, vodene boje, kolaž papir, papir iz starih časopisa. Neka se djeca likovno izraze na temelju svojih dojmova i viđenja .</w:t>
      </w:r>
    </w:p>
    <w:p w14:paraId="0EECA6FB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</w:p>
    <w:p w14:paraId="27CE943F" w14:textId="068BD5A0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Cilj i zadatci: aktivnošću omogućujemo djeci da samostalno odaberu materijal i način na koji će likovno izraziti svoje dojmove nakon promatranja događaja u prirodi na sebi svojstven način .</w:t>
      </w:r>
    </w:p>
    <w:p w14:paraId="3B19FD0B" w14:textId="77777777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</w:p>
    <w:p w14:paraId="6F0D65C3" w14:textId="53A53954" w:rsid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 </w:t>
      </w:r>
    </w:p>
    <w:p w14:paraId="13E8398B" w14:textId="7817B4DE" w:rsidR="006A23CE" w:rsidRPr="00FD28EC" w:rsidRDefault="00FD28EC" w:rsidP="00FD28EC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column"/>
      </w:r>
      <w:r w:rsidR="006A23CE" w:rsidRPr="00FD28EC">
        <w:rPr>
          <w:rFonts w:ascii="Comic Sans MS" w:hAnsi="Comic Sans MS"/>
          <w:b/>
          <w:bCs/>
          <w:sz w:val="24"/>
          <w:szCs w:val="24"/>
        </w:rPr>
        <w:lastRenderedPageBreak/>
        <w:t>Posadimo biljku</w:t>
      </w:r>
    </w:p>
    <w:p w14:paraId="4EF4381A" w14:textId="27530E2B" w:rsidR="006A23CE" w:rsidRPr="00FD28EC" w:rsidRDefault="00FD28EC" w:rsidP="006A23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Potrebno:</w:t>
      </w:r>
    </w:p>
    <w:p w14:paraId="0A19168A" w14:textId="717B6149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Posud</w:t>
      </w:r>
      <w:r w:rsidR="00FD28EC">
        <w:rPr>
          <w:rFonts w:ascii="Comic Sans MS" w:hAnsi="Comic Sans MS"/>
          <w:sz w:val="24"/>
          <w:szCs w:val="24"/>
        </w:rPr>
        <w:t>a</w:t>
      </w:r>
      <w:r w:rsidRPr="00FD28EC">
        <w:rPr>
          <w:rFonts w:ascii="Comic Sans MS" w:hAnsi="Comic Sans MS"/>
          <w:sz w:val="24"/>
          <w:szCs w:val="24"/>
        </w:rPr>
        <w:t xml:space="preserve"> u koju ćemo saditi biljku </w:t>
      </w:r>
    </w:p>
    <w:p w14:paraId="7F825E7B" w14:textId="6224F455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Zemlj</w:t>
      </w:r>
      <w:r w:rsidR="00FD28EC">
        <w:rPr>
          <w:rFonts w:ascii="Comic Sans MS" w:hAnsi="Comic Sans MS"/>
          <w:sz w:val="24"/>
          <w:szCs w:val="24"/>
        </w:rPr>
        <w:t>a</w:t>
      </w:r>
    </w:p>
    <w:p w14:paraId="476F9749" w14:textId="775D47B5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Sjemenke, lukovic</w:t>
      </w:r>
      <w:r w:rsidR="00FD28EC">
        <w:rPr>
          <w:rFonts w:ascii="Comic Sans MS" w:hAnsi="Comic Sans MS"/>
          <w:sz w:val="24"/>
          <w:szCs w:val="24"/>
        </w:rPr>
        <w:t>a</w:t>
      </w:r>
      <w:r w:rsidRPr="00FD28EC">
        <w:rPr>
          <w:rFonts w:ascii="Comic Sans MS" w:hAnsi="Comic Sans MS"/>
          <w:sz w:val="24"/>
          <w:szCs w:val="24"/>
        </w:rPr>
        <w:t xml:space="preserve"> ili biljk</w:t>
      </w:r>
      <w:r w:rsidR="00FD28EC">
        <w:rPr>
          <w:rFonts w:ascii="Comic Sans MS" w:hAnsi="Comic Sans MS"/>
          <w:sz w:val="24"/>
          <w:szCs w:val="24"/>
        </w:rPr>
        <w:t>a</w:t>
      </w:r>
      <w:r w:rsidRPr="00FD28EC">
        <w:rPr>
          <w:rFonts w:ascii="Comic Sans MS" w:hAnsi="Comic Sans MS"/>
          <w:sz w:val="24"/>
          <w:szCs w:val="24"/>
        </w:rPr>
        <w:t xml:space="preserve"> za presađivanje </w:t>
      </w:r>
    </w:p>
    <w:p w14:paraId="1F0B9613" w14:textId="67B646FB" w:rsidR="006A23CE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Vod</w:t>
      </w:r>
      <w:r w:rsidR="009E4865">
        <w:rPr>
          <w:rFonts w:ascii="Comic Sans MS" w:hAnsi="Comic Sans MS"/>
          <w:sz w:val="24"/>
          <w:szCs w:val="24"/>
        </w:rPr>
        <w:t>a</w:t>
      </w:r>
    </w:p>
    <w:p w14:paraId="1A89267B" w14:textId="77777777" w:rsidR="009E7769" w:rsidRPr="00FD28EC" w:rsidRDefault="009E7769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04AD3C08" wp14:editId="04E4A81F">
            <wp:extent cx="820800" cy="615600"/>
            <wp:effectExtent l="7302" t="0" r="6033" b="6032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7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5E2" w:rsidRPr="00FD28EC">
        <w:rPr>
          <w:rFonts w:ascii="Comic Sans MS" w:hAnsi="Comic Sans MS"/>
          <w:sz w:val="24"/>
          <w:szCs w:val="24"/>
        </w:rPr>
        <w:t xml:space="preserve">     </w:t>
      </w: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53125CFD" wp14:editId="02864ACD">
            <wp:extent cx="820800" cy="615600"/>
            <wp:effectExtent l="7302" t="0" r="6033" b="6032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38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35E2" w:rsidRPr="00FD28EC">
        <w:rPr>
          <w:rFonts w:ascii="Comic Sans MS" w:hAnsi="Comic Sans MS"/>
          <w:sz w:val="24"/>
          <w:szCs w:val="24"/>
        </w:rPr>
        <w:t xml:space="preserve">     </w:t>
      </w:r>
      <w:r w:rsidRPr="00FD28EC">
        <w:rPr>
          <w:rFonts w:ascii="Comic Sans MS" w:hAnsi="Comic Sans MS"/>
          <w:noProof/>
          <w:sz w:val="24"/>
          <w:szCs w:val="24"/>
          <w:lang w:eastAsia="hr-HR"/>
        </w:rPr>
        <w:drawing>
          <wp:inline distT="0" distB="0" distL="0" distR="0" wp14:anchorId="74F05BBB" wp14:editId="43FC1D28">
            <wp:extent cx="820800" cy="615600"/>
            <wp:effectExtent l="7302" t="0" r="6033" b="6032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340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0800" cy="61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E4182" w14:textId="27BAF5E9" w:rsidR="003A3CDC" w:rsidRPr="003A3CDC" w:rsidRDefault="003A3CDC" w:rsidP="003A3CDC">
      <w:pPr>
        <w:jc w:val="both"/>
        <w:rPr>
          <w:rFonts w:ascii="Comic Sans MS" w:hAnsi="Comic Sans MS"/>
          <w:sz w:val="24"/>
          <w:szCs w:val="24"/>
        </w:rPr>
      </w:pPr>
      <w:r w:rsidRPr="003A3CDC">
        <w:rPr>
          <w:rFonts w:ascii="Comic Sans MS" w:hAnsi="Comic Sans MS"/>
          <w:sz w:val="24"/>
          <w:szCs w:val="24"/>
        </w:rPr>
        <w:t xml:space="preserve">Pripremljenu biljku polako stavimo u zemlju u kojoj smo ranije napravili mjesto </w:t>
      </w:r>
      <w:r>
        <w:rPr>
          <w:rFonts w:ascii="Comic Sans MS" w:hAnsi="Comic Sans MS"/>
          <w:sz w:val="24"/>
          <w:szCs w:val="24"/>
        </w:rPr>
        <w:t>za nju</w:t>
      </w:r>
      <w:r w:rsidRPr="003A3CDC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  <w:r w:rsidRPr="003A3CDC">
        <w:rPr>
          <w:rFonts w:ascii="Comic Sans MS" w:hAnsi="Comic Sans MS"/>
          <w:sz w:val="24"/>
          <w:szCs w:val="24"/>
        </w:rPr>
        <w:t>Nakon što smo stavili biljku u zemlju, zagrnemo ju s istom i pritisnemo. Zalijemo i postupak zalijevanja provodimo po potrebama biljke za vlagom.</w:t>
      </w:r>
    </w:p>
    <w:p w14:paraId="2063F404" w14:textId="77777777" w:rsidR="003A3CDC" w:rsidRDefault="003A3CDC" w:rsidP="003A3CDC"/>
    <w:p w14:paraId="379E4A43" w14:textId="13A4F599" w:rsidR="006A23CE" w:rsidRPr="00FD28EC" w:rsidRDefault="006A23CE" w:rsidP="009E4865">
      <w:pPr>
        <w:jc w:val="both"/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>Nakon sadnje povedite razgovor o tome što je biljci potrebno kako bi narasla. Stavite biljku na mjesto dostupno djetetu, naglasite da će se dijete posebno brinuti ( zalijevati , nadopunjavati zemljom i slično ) o biljci. Tijekom određenog perioda dijete prati i uočava promjene na biljci ( može to i nacrtati ), djetetu će biti posebno zanimljivo ako biljku ( npr, sjemenke graha ) posadite u staklenu posudu, gdje će dijete moći promatrati što se događa u zemlji ( razvoj korijena i iznad zemlje ) kasnije možete presaditi u vrt .</w:t>
      </w:r>
    </w:p>
    <w:p w14:paraId="4E93CEB8" w14:textId="3A6E9A7E" w:rsidR="00127ECD" w:rsidRPr="00FD28EC" w:rsidRDefault="006A23CE" w:rsidP="006A23CE">
      <w:pPr>
        <w:rPr>
          <w:rFonts w:ascii="Comic Sans MS" w:hAnsi="Comic Sans MS"/>
          <w:sz w:val="24"/>
          <w:szCs w:val="24"/>
        </w:rPr>
      </w:pPr>
      <w:r w:rsidRPr="00FD28EC">
        <w:rPr>
          <w:rFonts w:ascii="Comic Sans MS" w:hAnsi="Comic Sans MS"/>
          <w:sz w:val="24"/>
          <w:szCs w:val="24"/>
        </w:rPr>
        <w:t xml:space="preserve">Ciljevi i zadatci: </w:t>
      </w:r>
      <w:r w:rsidR="009E4865">
        <w:rPr>
          <w:rFonts w:ascii="Comic Sans MS" w:hAnsi="Comic Sans MS"/>
          <w:sz w:val="24"/>
          <w:szCs w:val="24"/>
        </w:rPr>
        <w:t xml:space="preserve">ovom </w:t>
      </w:r>
      <w:r w:rsidRPr="00FD28EC">
        <w:rPr>
          <w:rFonts w:ascii="Comic Sans MS" w:hAnsi="Comic Sans MS"/>
          <w:sz w:val="24"/>
          <w:szCs w:val="24"/>
        </w:rPr>
        <w:t>aktivnošću djeca se uključuju u rad odraslih što ih posebno veseli i stvara bolju sliku o sebi, također razvijaju spoznaju o rastu bilja i potrebu ljudi da se brinu o njima</w:t>
      </w:r>
      <w:r w:rsidR="003A3CDC">
        <w:rPr>
          <w:rFonts w:ascii="Comic Sans MS" w:hAnsi="Comic Sans MS"/>
          <w:sz w:val="24"/>
          <w:szCs w:val="24"/>
        </w:rPr>
        <w:t>.</w:t>
      </w:r>
    </w:p>
    <w:p w14:paraId="3319F9A7" w14:textId="77777777" w:rsidR="00FD28EC" w:rsidRPr="00FD28EC" w:rsidRDefault="00FD28EC">
      <w:pPr>
        <w:rPr>
          <w:rFonts w:ascii="Comic Sans MS" w:hAnsi="Comic Sans MS"/>
          <w:sz w:val="24"/>
          <w:szCs w:val="24"/>
        </w:rPr>
      </w:pPr>
    </w:p>
    <w:sectPr w:rsidR="00FD28EC" w:rsidRPr="00FD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3CE"/>
    <w:rsid w:val="000035E2"/>
    <w:rsid w:val="00127ECD"/>
    <w:rsid w:val="003A3CDC"/>
    <w:rsid w:val="00577F50"/>
    <w:rsid w:val="006A23CE"/>
    <w:rsid w:val="00943E20"/>
    <w:rsid w:val="009E4865"/>
    <w:rsid w:val="009E7769"/>
    <w:rsid w:val="00AC0679"/>
    <w:rsid w:val="00C77749"/>
    <w:rsid w:val="00F20C4F"/>
    <w:rsid w:val="00FD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96D2"/>
  <w15:docId w15:val="{FAD0ED03-6692-42A0-835A-046B6B30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77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7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9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hasan</dc:creator>
  <cp:lastModifiedBy>Goran Egić</cp:lastModifiedBy>
  <cp:revision>2</cp:revision>
  <dcterms:created xsi:type="dcterms:W3CDTF">2020-04-17T13:02:00Z</dcterms:created>
  <dcterms:modified xsi:type="dcterms:W3CDTF">2020-04-17T13:02:00Z</dcterms:modified>
</cp:coreProperties>
</file>